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60" w:type="dxa"/>
        <w:tblInd w:w="-1355" w:type="dxa"/>
        <w:tblLook w:val="04A0" w:firstRow="1" w:lastRow="0" w:firstColumn="1" w:lastColumn="0" w:noHBand="0" w:noVBand="1"/>
      </w:tblPr>
      <w:tblGrid>
        <w:gridCol w:w="3600"/>
        <w:gridCol w:w="3060"/>
        <w:gridCol w:w="3510"/>
        <w:gridCol w:w="3150"/>
        <w:gridCol w:w="2340"/>
      </w:tblGrid>
      <w:tr w:rsidR="000A2742" w:rsidTr="00161E64">
        <w:tc>
          <w:tcPr>
            <w:tcW w:w="3600" w:type="dxa"/>
          </w:tcPr>
          <w:p w:rsidR="000A2742" w:rsidRPr="000A2742" w:rsidRDefault="000A2742" w:rsidP="000A2742">
            <w:pPr>
              <w:jc w:val="center"/>
              <w:rPr>
                <w:b/>
              </w:rPr>
            </w:pPr>
            <w:r w:rsidRPr="000A2742">
              <w:rPr>
                <w:b/>
              </w:rPr>
              <w:t>Monday</w:t>
            </w:r>
          </w:p>
        </w:tc>
        <w:tc>
          <w:tcPr>
            <w:tcW w:w="3060" w:type="dxa"/>
          </w:tcPr>
          <w:p w:rsidR="000A2742" w:rsidRPr="000A2742" w:rsidRDefault="000A2742" w:rsidP="000A2742">
            <w:pPr>
              <w:jc w:val="center"/>
              <w:rPr>
                <w:b/>
              </w:rPr>
            </w:pPr>
            <w:r w:rsidRPr="000A2742">
              <w:rPr>
                <w:b/>
              </w:rPr>
              <w:t>Tuesday</w:t>
            </w:r>
          </w:p>
        </w:tc>
        <w:tc>
          <w:tcPr>
            <w:tcW w:w="3510" w:type="dxa"/>
          </w:tcPr>
          <w:p w:rsidR="000A2742" w:rsidRPr="000A2742" w:rsidRDefault="000A2742" w:rsidP="000A2742">
            <w:pPr>
              <w:jc w:val="center"/>
              <w:rPr>
                <w:b/>
              </w:rPr>
            </w:pPr>
            <w:r w:rsidRPr="000A2742">
              <w:rPr>
                <w:b/>
              </w:rPr>
              <w:t>Wednesday</w:t>
            </w:r>
          </w:p>
        </w:tc>
        <w:tc>
          <w:tcPr>
            <w:tcW w:w="3150" w:type="dxa"/>
          </w:tcPr>
          <w:p w:rsidR="000A2742" w:rsidRPr="000A2742" w:rsidRDefault="000A2742" w:rsidP="000A2742">
            <w:pPr>
              <w:jc w:val="center"/>
              <w:rPr>
                <w:b/>
              </w:rPr>
            </w:pPr>
            <w:r w:rsidRPr="000A2742">
              <w:rPr>
                <w:b/>
              </w:rPr>
              <w:t>Thursday</w:t>
            </w:r>
          </w:p>
        </w:tc>
        <w:tc>
          <w:tcPr>
            <w:tcW w:w="2340" w:type="dxa"/>
          </w:tcPr>
          <w:p w:rsidR="000A2742" w:rsidRPr="000A2742" w:rsidRDefault="000A2742" w:rsidP="000A2742">
            <w:pPr>
              <w:jc w:val="center"/>
              <w:rPr>
                <w:b/>
              </w:rPr>
            </w:pPr>
            <w:r w:rsidRPr="000A2742">
              <w:rPr>
                <w:b/>
              </w:rPr>
              <w:t>online</w:t>
            </w:r>
          </w:p>
        </w:tc>
      </w:tr>
      <w:tr w:rsidR="000A2742" w:rsidTr="00161E64">
        <w:tc>
          <w:tcPr>
            <w:tcW w:w="3600" w:type="dxa"/>
          </w:tcPr>
          <w:p w:rsidR="00161E64" w:rsidRPr="00161E64" w:rsidRDefault="00161E64" w:rsidP="00161E64">
            <w:pPr>
              <w:rPr>
                <w:rFonts w:ascii="Arial Narrow" w:hAnsi="Arial Narrow" w:cs="Calibri"/>
                <w:color w:val="000000"/>
                <w:sz w:val="19"/>
                <w:szCs w:val="19"/>
              </w:rPr>
            </w:pPr>
            <w:r w:rsidRPr="00161E64">
              <w:rPr>
                <w:rFonts w:ascii="Arial Narrow" w:hAnsi="Arial Narrow" w:cs="Calibri"/>
                <w:color w:val="000000"/>
                <w:sz w:val="19"/>
                <w:szCs w:val="19"/>
              </w:rPr>
              <w:t>MBAMGT 650 - One Beacon -6-8:45p- Carberry</w:t>
            </w:r>
          </w:p>
          <w:p w:rsidR="000A2742" w:rsidRPr="00161E64" w:rsidRDefault="000A2742">
            <w:pPr>
              <w:rPr>
                <w:rFonts w:ascii="Arial Narrow" w:hAnsi="Arial Narrow"/>
                <w:sz w:val="20"/>
                <w:szCs w:val="20"/>
              </w:rPr>
            </w:pPr>
          </w:p>
        </w:tc>
        <w:tc>
          <w:tcPr>
            <w:tcW w:w="306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MBAMS 630 - 5:30-8:15p-Elahi</w:t>
            </w:r>
          </w:p>
          <w:p w:rsidR="000A2742" w:rsidRPr="00161E64" w:rsidRDefault="000A2742">
            <w:pPr>
              <w:rPr>
                <w:rFonts w:ascii="Arial Narrow" w:hAnsi="Arial Narrow"/>
                <w:sz w:val="20"/>
                <w:szCs w:val="20"/>
              </w:rPr>
            </w:pPr>
          </w:p>
        </w:tc>
        <w:tc>
          <w:tcPr>
            <w:tcW w:w="351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MBAMGT 650 - 5:30-8:15p-Pan</w:t>
            </w:r>
          </w:p>
          <w:p w:rsidR="000A2742" w:rsidRPr="00161E64" w:rsidRDefault="000A2742">
            <w:pPr>
              <w:rPr>
                <w:rFonts w:ascii="Arial Narrow" w:hAnsi="Arial Narrow"/>
                <w:sz w:val="20"/>
                <w:szCs w:val="20"/>
              </w:rPr>
            </w:pPr>
          </w:p>
        </w:tc>
        <w:tc>
          <w:tcPr>
            <w:tcW w:w="315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MBAMS 635-One Beacon-6-8:45p-Staff</w:t>
            </w:r>
          </w:p>
          <w:p w:rsidR="000A2742" w:rsidRPr="00161E64" w:rsidRDefault="000A2742">
            <w:pPr>
              <w:rPr>
                <w:rFonts w:ascii="Arial Narrow" w:hAnsi="Arial Narrow"/>
                <w:sz w:val="20"/>
                <w:szCs w:val="20"/>
              </w:rPr>
            </w:pPr>
          </w:p>
        </w:tc>
        <w:tc>
          <w:tcPr>
            <w:tcW w:w="234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MBAMGT 650-</w:t>
            </w:r>
          </w:p>
          <w:p w:rsidR="000A2742" w:rsidRPr="00161E64" w:rsidRDefault="000A2742">
            <w:pPr>
              <w:rPr>
                <w:rFonts w:ascii="Arial Narrow" w:hAnsi="Arial Narrow"/>
                <w:sz w:val="20"/>
                <w:szCs w:val="20"/>
              </w:rPr>
            </w:pPr>
          </w:p>
        </w:tc>
      </w:tr>
      <w:tr w:rsidR="000A2742" w:rsidTr="00161E64">
        <w:tc>
          <w:tcPr>
            <w:tcW w:w="360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MSIS 618 - 5:30-8:15p-Du</w:t>
            </w:r>
          </w:p>
          <w:p w:rsidR="000A2742" w:rsidRPr="00161E64" w:rsidRDefault="000A2742">
            <w:pPr>
              <w:rPr>
                <w:rFonts w:ascii="Arial Narrow" w:hAnsi="Arial Narrow"/>
                <w:sz w:val="20"/>
                <w:szCs w:val="20"/>
                <w:highlight w:val="yellow"/>
              </w:rPr>
            </w:pPr>
          </w:p>
        </w:tc>
        <w:tc>
          <w:tcPr>
            <w:tcW w:w="306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MSIS 615 - 5:30-8:15p-Jiang</w:t>
            </w:r>
          </w:p>
          <w:p w:rsidR="000A2742" w:rsidRPr="00161E64" w:rsidRDefault="000A2742">
            <w:pPr>
              <w:rPr>
                <w:rFonts w:ascii="Arial Narrow" w:hAnsi="Arial Narrow"/>
                <w:sz w:val="20"/>
                <w:szCs w:val="20"/>
              </w:rPr>
            </w:pPr>
          </w:p>
        </w:tc>
        <w:tc>
          <w:tcPr>
            <w:tcW w:w="351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MSIS 630 - 5:30-8:15p-Bharati</w:t>
            </w:r>
          </w:p>
          <w:p w:rsidR="000A2742" w:rsidRPr="00161E64" w:rsidRDefault="000A2742">
            <w:pPr>
              <w:rPr>
                <w:rFonts w:ascii="Arial Narrow" w:hAnsi="Arial Narrow"/>
                <w:sz w:val="20"/>
                <w:szCs w:val="20"/>
              </w:rPr>
            </w:pPr>
          </w:p>
        </w:tc>
        <w:tc>
          <w:tcPr>
            <w:tcW w:w="3150" w:type="dxa"/>
          </w:tcPr>
          <w:p w:rsidR="00161E64" w:rsidRPr="00161E64" w:rsidRDefault="00161E64" w:rsidP="00161E64">
            <w:pPr>
              <w:rPr>
                <w:rFonts w:ascii="Arial Narrow" w:hAnsi="Arial Narrow" w:cs="Calibri"/>
                <w:color w:val="000000"/>
                <w:sz w:val="20"/>
                <w:szCs w:val="20"/>
                <w:highlight w:val="yellow"/>
              </w:rPr>
            </w:pPr>
            <w:r w:rsidRPr="00161E64">
              <w:rPr>
                <w:rFonts w:ascii="Arial Narrow" w:hAnsi="Arial Narrow" w:cs="Calibri"/>
                <w:color w:val="000000"/>
                <w:sz w:val="20"/>
                <w:szCs w:val="20"/>
                <w:highlight w:val="yellow"/>
              </w:rPr>
              <w:t>MSIS 617 - 5:30-8:15p-Elahi</w:t>
            </w:r>
          </w:p>
          <w:p w:rsidR="000A2742" w:rsidRPr="00161E64" w:rsidRDefault="000A2742">
            <w:pPr>
              <w:rPr>
                <w:rFonts w:ascii="Arial Narrow" w:hAnsi="Arial Narrow"/>
                <w:sz w:val="20"/>
                <w:szCs w:val="20"/>
                <w:highlight w:val="yellow"/>
              </w:rPr>
            </w:pPr>
          </w:p>
        </w:tc>
        <w:tc>
          <w:tcPr>
            <w:tcW w:w="234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MBAMS 635-</w:t>
            </w:r>
          </w:p>
          <w:p w:rsidR="000A2742" w:rsidRPr="00161E64" w:rsidRDefault="000A2742">
            <w:pPr>
              <w:rPr>
                <w:rFonts w:ascii="Arial Narrow" w:hAnsi="Arial Narrow"/>
                <w:sz w:val="20"/>
                <w:szCs w:val="20"/>
              </w:rPr>
            </w:pPr>
          </w:p>
        </w:tc>
      </w:tr>
      <w:tr w:rsidR="000A2742" w:rsidTr="00161E64">
        <w:tc>
          <w:tcPr>
            <w:tcW w:w="3600" w:type="dxa"/>
          </w:tcPr>
          <w:p w:rsidR="000A2742" w:rsidRPr="00161E64" w:rsidRDefault="000A2742" w:rsidP="008D7B9E">
            <w:pPr>
              <w:rPr>
                <w:rFonts w:ascii="Arial Narrow" w:hAnsi="Arial Narrow"/>
                <w:sz w:val="20"/>
                <w:szCs w:val="20"/>
              </w:rPr>
            </w:pPr>
          </w:p>
        </w:tc>
        <w:tc>
          <w:tcPr>
            <w:tcW w:w="306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highlight w:val="yellow"/>
              </w:rPr>
              <w:t>MSIS 671 - 5:30-8:15p-Blake</w:t>
            </w:r>
          </w:p>
          <w:p w:rsidR="000A2742" w:rsidRPr="00161E64" w:rsidRDefault="000A2742">
            <w:pPr>
              <w:rPr>
                <w:rFonts w:ascii="Arial Narrow" w:hAnsi="Arial Narrow"/>
                <w:sz w:val="20"/>
                <w:szCs w:val="20"/>
              </w:rPr>
            </w:pPr>
          </w:p>
        </w:tc>
        <w:tc>
          <w:tcPr>
            <w:tcW w:w="3510" w:type="dxa"/>
          </w:tcPr>
          <w:p w:rsidR="000A2742" w:rsidRPr="00161E64" w:rsidRDefault="000A2742">
            <w:pPr>
              <w:rPr>
                <w:rFonts w:ascii="Arial Narrow" w:hAnsi="Arial Narrow"/>
                <w:sz w:val="20"/>
                <w:szCs w:val="20"/>
              </w:rPr>
            </w:pPr>
            <w:bookmarkStart w:id="0" w:name="_GoBack"/>
            <w:bookmarkEnd w:id="0"/>
          </w:p>
        </w:tc>
        <w:tc>
          <w:tcPr>
            <w:tcW w:w="3150" w:type="dxa"/>
          </w:tcPr>
          <w:p w:rsidR="00161E64" w:rsidRPr="00161E64" w:rsidRDefault="00161E64" w:rsidP="00161E64">
            <w:pPr>
              <w:rPr>
                <w:rFonts w:ascii="Arial Narrow" w:hAnsi="Arial Narrow" w:cs="Calibri"/>
                <w:color w:val="000000"/>
                <w:sz w:val="20"/>
                <w:szCs w:val="20"/>
                <w:highlight w:val="yellow"/>
              </w:rPr>
            </w:pPr>
            <w:r w:rsidRPr="00161E64">
              <w:rPr>
                <w:rFonts w:ascii="Arial Narrow" w:hAnsi="Arial Narrow" w:cs="Calibri"/>
                <w:color w:val="000000"/>
                <w:sz w:val="20"/>
                <w:szCs w:val="20"/>
                <w:highlight w:val="yellow"/>
              </w:rPr>
              <w:t>MSIS 642 - 5:30-8:15p-Yarmand</w:t>
            </w:r>
          </w:p>
          <w:p w:rsidR="000A2742" w:rsidRPr="00161E64" w:rsidRDefault="000A2742">
            <w:pPr>
              <w:rPr>
                <w:rFonts w:ascii="Arial Narrow" w:hAnsi="Arial Narrow"/>
                <w:sz w:val="20"/>
                <w:szCs w:val="20"/>
                <w:highlight w:val="yellow"/>
              </w:rPr>
            </w:pPr>
          </w:p>
        </w:tc>
        <w:tc>
          <w:tcPr>
            <w:tcW w:w="234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MBAMS 640-Velez</w:t>
            </w:r>
          </w:p>
          <w:p w:rsidR="000A2742" w:rsidRPr="00161E64" w:rsidRDefault="000A2742">
            <w:pPr>
              <w:rPr>
                <w:rFonts w:ascii="Arial Narrow" w:hAnsi="Arial Narrow"/>
                <w:sz w:val="20"/>
                <w:szCs w:val="20"/>
              </w:rPr>
            </w:pPr>
          </w:p>
        </w:tc>
      </w:tr>
      <w:tr w:rsidR="000A2742" w:rsidTr="00161E64">
        <w:tc>
          <w:tcPr>
            <w:tcW w:w="3600" w:type="dxa"/>
          </w:tcPr>
          <w:p w:rsidR="000A2742" w:rsidRPr="00161E64" w:rsidRDefault="000A2742">
            <w:pPr>
              <w:rPr>
                <w:rFonts w:ascii="Arial Narrow" w:hAnsi="Arial Narrow"/>
                <w:sz w:val="20"/>
                <w:szCs w:val="20"/>
              </w:rPr>
            </w:pPr>
          </w:p>
        </w:tc>
        <w:tc>
          <w:tcPr>
            <w:tcW w:w="3060" w:type="dxa"/>
          </w:tcPr>
          <w:p w:rsidR="000A2742" w:rsidRPr="00161E64" w:rsidRDefault="000A2742">
            <w:pPr>
              <w:rPr>
                <w:rFonts w:ascii="Arial Narrow" w:hAnsi="Arial Narrow"/>
                <w:sz w:val="20"/>
                <w:szCs w:val="20"/>
              </w:rPr>
            </w:pPr>
          </w:p>
        </w:tc>
        <w:tc>
          <w:tcPr>
            <w:tcW w:w="3510" w:type="dxa"/>
          </w:tcPr>
          <w:p w:rsidR="000A2742" w:rsidRPr="00161E64" w:rsidRDefault="000A2742">
            <w:pPr>
              <w:rPr>
                <w:rFonts w:ascii="Arial Narrow" w:hAnsi="Arial Narrow"/>
                <w:sz w:val="20"/>
                <w:szCs w:val="20"/>
              </w:rPr>
            </w:pPr>
          </w:p>
        </w:tc>
        <w:tc>
          <w:tcPr>
            <w:tcW w:w="3150" w:type="dxa"/>
          </w:tcPr>
          <w:p w:rsidR="000A2742" w:rsidRPr="00161E64" w:rsidRDefault="000A2742">
            <w:pPr>
              <w:rPr>
                <w:rFonts w:ascii="Arial Narrow" w:hAnsi="Arial Narrow"/>
                <w:sz w:val="20"/>
                <w:szCs w:val="20"/>
              </w:rPr>
            </w:pPr>
          </w:p>
        </w:tc>
        <w:tc>
          <w:tcPr>
            <w:tcW w:w="234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rPr>
              <w:t>MSIS 670-Kuilboer</w:t>
            </w:r>
          </w:p>
          <w:p w:rsidR="000A2742" w:rsidRPr="00161E64" w:rsidRDefault="000A2742">
            <w:pPr>
              <w:rPr>
                <w:rFonts w:ascii="Arial Narrow" w:hAnsi="Arial Narrow"/>
                <w:sz w:val="20"/>
                <w:szCs w:val="20"/>
              </w:rPr>
            </w:pPr>
          </w:p>
        </w:tc>
      </w:tr>
      <w:tr w:rsidR="000A2742" w:rsidTr="00161E64">
        <w:tc>
          <w:tcPr>
            <w:tcW w:w="3600" w:type="dxa"/>
          </w:tcPr>
          <w:p w:rsidR="000A2742" w:rsidRPr="00161E64" w:rsidRDefault="000A2742">
            <w:pPr>
              <w:rPr>
                <w:rFonts w:ascii="Arial Narrow" w:hAnsi="Arial Narrow"/>
                <w:sz w:val="20"/>
                <w:szCs w:val="20"/>
                <w:highlight w:val="yellow"/>
              </w:rPr>
            </w:pPr>
          </w:p>
        </w:tc>
        <w:tc>
          <w:tcPr>
            <w:tcW w:w="3060" w:type="dxa"/>
          </w:tcPr>
          <w:p w:rsidR="000A2742" w:rsidRPr="00161E64" w:rsidRDefault="000A2742">
            <w:pPr>
              <w:rPr>
                <w:rFonts w:ascii="Arial Narrow" w:hAnsi="Arial Narrow"/>
                <w:sz w:val="20"/>
                <w:szCs w:val="20"/>
              </w:rPr>
            </w:pPr>
          </w:p>
        </w:tc>
        <w:tc>
          <w:tcPr>
            <w:tcW w:w="3510" w:type="dxa"/>
          </w:tcPr>
          <w:p w:rsidR="000A2742" w:rsidRPr="00161E64" w:rsidRDefault="000A2742">
            <w:pPr>
              <w:rPr>
                <w:rFonts w:ascii="Arial Narrow" w:hAnsi="Arial Narrow"/>
                <w:sz w:val="20"/>
                <w:szCs w:val="20"/>
              </w:rPr>
            </w:pPr>
          </w:p>
        </w:tc>
        <w:tc>
          <w:tcPr>
            <w:tcW w:w="3150" w:type="dxa"/>
          </w:tcPr>
          <w:p w:rsidR="000A2742" w:rsidRPr="00161E64" w:rsidRDefault="000A2742">
            <w:pPr>
              <w:rPr>
                <w:rFonts w:ascii="Arial Narrow" w:hAnsi="Arial Narrow"/>
                <w:sz w:val="20"/>
                <w:szCs w:val="20"/>
              </w:rPr>
            </w:pPr>
          </w:p>
        </w:tc>
        <w:tc>
          <w:tcPr>
            <w:tcW w:w="2340" w:type="dxa"/>
          </w:tcPr>
          <w:p w:rsidR="00161E64" w:rsidRPr="00161E64" w:rsidRDefault="00161E64" w:rsidP="00161E64">
            <w:pPr>
              <w:rPr>
                <w:rFonts w:ascii="Arial Narrow" w:hAnsi="Arial Narrow" w:cs="Calibri"/>
                <w:color w:val="000000"/>
                <w:sz w:val="20"/>
                <w:szCs w:val="20"/>
              </w:rPr>
            </w:pPr>
            <w:r w:rsidRPr="00161E64">
              <w:rPr>
                <w:rFonts w:ascii="Arial Narrow" w:hAnsi="Arial Narrow" w:cs="Calibri"/>
                <w:color w:val="000000"/>
                <w:sz w:val="20"/>
                <w:szCs w:val="20"/>
                <w:highlight w:val="yellow"/>
              </w:rPr>
              <w:t>MSIS 672-Xu</w:t>
            </w:r>
          </w:p>
          <w:p w:rsidR="000A2742" w:rsidRPr="00161E64" w:rsidRDefault="000A2742">
            <w:pPr>
              <w:rPr>
                <w:rFonts w:ascii="Arial Narrow" w:hAnsi="Arial Narrow"/>
                <w:sz w:val="20"/>
                <w:szCs w:val="20"/>
              </w:rPr>
            </w:pPr>
          </w:p>
        </w:tc>
      </w:tr>
      <w:tr w:rsidR="00385FDD" w:rsidTr="00161E64">
        <w:tc>
          <w:tcPr>
            <w:tcW w:w="3600" w:type="dxa"/>
          </w:tcPr>
          <w:p w:rsidR="00385FDD" w:rsidRPr="00161E64" w:rsidRDefault="00385FDD">
            <w:pPr>
              <w:rPr>
                <w:rFonts w:ascii="Arial Narrow" w:hAnsi="Arial Narrow"/>
                <w:sz w:val="20"/>
                <w:szCs w:val="20"/>
                <w:highlight w:val="yellow"/>
              </w:rPr>
            </w:pPr>
          </w:p>
        </w:tc>
        <w:tc>
          <w:tcPr>
            <w:tcW w:w="3060" w:type="dxa"/>
          </w:tcPr>
          <w:p w:rsidR="00385FDD" w:rsidRPr="00161E64" w:rsidRDefault="00385FDD">
            <w:pPr>
              <w:rPr>
                <w:rFonts w:ascii="Arial Narrow" w:hAnsi="Arial Narrow"/>
                <w:sz w:val="20"/>
                <w:szCs w:val="20"/>
              </w:rPr>
            </w:pPr>
          </w:p>
        </w:tc>
        <w:tc>
          <w:tcPr>
            <w:tcW w:w="3510" w:type="dxa"/>
          </w:tcPr>
          <w:p w:rsidR="00385FDD" w:rsidRPr="00161E64" w:rsidRDefault="00385FDD">
            <w:pPr>
              <w:rPr>
                <w:rFonts w:ascii="Arial Narrow" w:hAnsi="Arial Narrow"/>
                <w:sz w:val="20"/>
                <w:szCs w:val="20"/>
              </w:rPr>
            </w:pPr>
          </w:p>
        </w:tc>
        <w:tc>
          <w:tcPr>
            <w:tcW w:w="3150" w:type="dxa"/>
          </w:tcPr>
          <w:p w:rsidR="00385FDD" w:rsidRPr="00161E64" w:rsidRDefault="00385FDD">
            <w:pPr>
              <w:rPr>
                <w:rFonts w:ascii="Arial Narrow" w:hAnsi="Arial Narrow"/>
                <w:sz w:val="20"/>
                <w:szCs w:val="20"/>
              </w:rPr>
            </w:pPr>
          </w:p>
        </w:tc>
        <w:tc>
          <w:tcPr>
            <w:tcW w:w="2340" w:type="dxa"/>
          </w:tcPr>
          <w:p w:rsidR="00385FDD" w:rsidRPr="00161E64" w:rsidRDefault="00385FDD" w:rsidP="00161E64">
            <w:pPr>
              <w:rPr>
                <w:rFonts w:ascii="Arial Narrow" w:hAnsi="Arial Narrow" w:cs="Calibri"/>
                <w:color w:val="000000"/>
                <w:sz w:val="20"/>
                <w:szCs w:val="20"/>
                <w:highlight w:val="yellow"/>
              </w:rPr>
            </w:pPr>
            <w:r>
              <w:rPr>
                <w:rFonts w:ascii="Arial Narrow" w:hAnsi="Arial Narrow" w:cs="Calibri"/>
                <w:color w:val="000000"/>
                <w:sz w:val="20"/>
                <w:szCs w:val="20"/>
                <w:highlight w:val="yellow"/>
              </w:rPr>
              <w:t>MSIS 632- Ashrafi</w:t>
            </w:r>
          </w:p>
        </w:tc>
      </w:tr>
      <w:tr w:rsidR="00385FDD" w:rsidTr="00161E64">
        <w:tc>
          <w:tcPr>
            <w:tcW w:w="3600" w:type="dxa"/>
          </w:tcPr>
          <w:p w:rsidR="00385FDD" w:rsidRPr="00161E64" w:rsidRDefault="00385FDD">
            <w:pPr>
              <w:rPr>
                <w:rFonts w:ascii="Arial Narrow" w:hAnsi="Arial Narrow"/>
                <w:sz w:val="20"/>
                <w:szCs w:val="20"/>
                <w:highlight w:val="yellow"/>
              </w:rPr>
            </w:pPr>
          </w:p>
        </w:tc>
        <w:tc>
          <w:tcPr>
            <w:tcW w:w="3060" w:type="dxa"/>
          </w:tcPr>
          <w:p w:rsidR="00385FDD" w:rsidRPr="00161E64" w:rsidRDefault="00385FDD">
            <w:pPr>
              <w:rPr>
                <w:rFonts w:ascii="Arial Narrow" w:hAnsi="Arial Narrow"/>
                <w:sz w:val="20"/>
                <w:szCs w:val="20"/>
              </w:rPr>
            </w:pPr>
          </w:p>
        </w:tc>
        <w:tc>
          <w:tcPr>
            <w:tcW w:w="3510" w:type="dxa"/>
          </w:tcPr>
          <w:p w:rsidR="00385FDD" w:rsidRPr="00161E64" w:rsidRDefault="00385FDD">
            <w:pPr>
              <w:rPr>
                <w:rFonts w:ascii="Arial Narrow" w:hAnsi="Arial Narrow"/>
                <w:sz w:val="20"/>
                <w:szCs w:val="20"/>
              </w:rPr>
            </w:pPr>
          </w:p>
        </w:tc>
        <w:tc>
          <w:tcPr>
            <w:tcW w:w="3150" w:type="dxa"/>
          </w:tcPr>
          <w:p w:rsidR="00385FDD" w:rsidRPr="00161E64" w:rsidRDefault="00385FDD">
            <w:pPr>
              <w:rPr>
                <w:rFonts w:ascii="Arial Narrow" w:hAnsi="Arial Narrow"/>
                <w:sz w:val="20"/>
                <w:szCs w:val="20"/>
              </w:rPr>
            </w:pPr>
          </w:p>
        </w:tc>
        <w:tc>
          <w:tcPr>
            <w:tcW w:w="2340" w:type="dxa"/>
          </w:tcPr>
          <w:p w:rsidR="00385FDD" w:rsidRDefault="00385FDD" w:rsidP="00161E64">
            <w:pPr>
              <w:rPr>
                <w:rFonts w:ascii="Arial Narrow" w:hAnsi="Arial Narrow" w:cs="Calibri"/>
                <w:color w:val="000000"/>
                <w:sz w:val="20"/>
                <w:szCs w:val="20"/>
                <w:highlight w:val="yellow"/>
              </w:rPr>
            </w:pPr>
            <w:r>
              <w:rPr>
                <w:rFonts w:ascii="Arial Narrow" w:hAnsi="Arial Narrow" w:cs="Calibri"/>
                <w:color w:val="000000"/>
                <w:sz w:val="20"/>
                <w:szCs w:val="20"/>
                <w:highlight w:val="yellow"/>
              </w:rPr>
              <w:t xml:space="preserve">MSIS 634 - </w:t>
            </w:r>
          </w:p>
        </w:tc>
      </w:tr>
    </w:tbl>
    <w:p w:rsidR="00B65B84" w:rsidRDefault="000A2742">
      <w:r>
        <w:rPr>
          <w:noProof/>
        </w:rPr>
        <mc:AlternateContent>
          <mc:Choice Requires="wps">
            <w:drawing>
              <wp:anchor distT="45720" distB="45720" distL="114300" distR="114300" simplePos="0" relativeHeight="251659264" behindDoc="0" locked="0" layoutInCell="1" allowOverlap="1">
                <wp:simplePos x="0" y="0"/>
                <wp:positionH relativeFrom="margin">
                  <wp:posOffset>-733425</wp:posOffset>
                </wp:positionH>
                <wp:positionV relativeFrom="paragraph">
                  <wp:posOffset>-1969770</wp:posOffset>
                </wp:positionV>
                <wp:extent cx="9696450"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428625"/>
                        </a:xfrm>
                        <a:prstGeom prst="rect">
                          <a:avLst/>
                        </a:prstGeom>
                        <a:noFill/>
                        <a:ln w="9525">
                          <a:noFill/>
                          <a:miter lim="800000"/>
                          <a:headEnd/>
                          <a:tailEnd/>
                        </a:ln>
                      </wps:spPr>
                      <wps:txbx>
                        <w:txbxContent>
                          <w:p w:rsidR="000A2742" w:rsidRPr="000A2742" w:rsidRDefault="00161E64" w:rsidP="000A2742">
                            <w:pPr>
                              <w:jc w:val="center"/>
                              <w:rPr>
                                <w:rFonts w:ascii="Arial Narrow" w:hAnsi="Arial Narrow"/>
                                <w:b/>
                                <w:sz w:val="30"/>
                                <w:szCs w:val="30"/>
                                <w:u w:val="single"/>
                              </w:rPr>
                            </w:pPr>
                            <w:r>
                              <w:rPr>
                                <w:rFonts w:ascii="Arial Narrow" w:hAnsi="Arial Narrow"/>
                                <w:b/>
                                <w:sz w:val="30"/>
                                <w:szCs w:val="30"/>
                                <w:u w:val="single"/>
                              </w:rPr>
                              <w:t>Fall 2019 MSIT</w:t>
                            </w:r>
                            <w:r w:rsidR="000A2742" w:rsidRPr="000A2742">
                              <w:rPr>
                                <w:rFonts w:ascii="Arial Narrow" w:hAnsi="Arial Narrow"/>
                                <w:b/>
                                <w:sz w:val="30"/>
                                <w:szCs w:val="30"/>
                                <w:u w:val="single"/>
                              </w:rPr>
                              <w:t xml:space="preserve"> Course Offerings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155.1pt;width:763.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" filled="f" stroked="f">
                <v:textbox>
                  <w:txbxContent>
                    <w:p w:rsidR="000A2742" w:rsidRPr="000A2742" w:rsidRDefault="00161E64" w:rsidP="000A2742">
                      <w:pPr>
                        <w:jc w:val="center"/>
                        <w:rPr>
                          <w:rFonts w:ascii="Arial Narrow" w:hAnsi="Arial Narrow"/>
                          <w:b/>
                          <w:sz w:val="30"/>
                          <w:szCs w:val="30"/>
                          <w:u w:val="single"/>
                        </w:rPr>
                      </w:pPr>
                      <w:r>
                        <w:rPr>
                          <w:rFonts w:ascii="Arial Narrow" w:hAnsi="Arial Narrow"/>
                          <w:b/>
                          <w:sz w:val="30"/>
                          <w:szCs w:val="30"/>
                          <w:u w:val="single"/>
                        </w:rPr>
                        <w:t>Fall 2019 MSIT</w:t>
                      </w:r>
                      <w:r w:rsidR="000A2742" w:rsidRPr="000A2742">
                        <w:rPr>
                          <w:rFonts w:ascii="Arial Narrow" w:hAnsi="Arial Narrow"/>
                          <w:b/>
                          <w:sz w:val="30"/>
                          <w:szCs w:val="30"/>
                          <w:u w:val="single"/>
                        </w:rPr>
                        <w:t xml:space="preserve"> Course Offerings</w:t>
                      </w:r>
                    </w:p>
                  </w:txbxContent>
                </v:textbox>
                <w10:wrap type="square" anchorx="margin"/>
              </v:shape>
            </w:pict>
          </mc:Fallback>
        </mc:AlternateContent>
      </w:r>
    </w:p>
    <w:p w:rsidR="000A2742" w:rsidRPr="00763E23" w:rsidRDefault="00763E23" w:rsidP="00763E23">
      <w:pPr>
        <w:spacing w:after="0" w:line="240" w:lineRule="auto"/>
        <w:jc w:val="both"/>
      </w:pPr>
      <w:r w:rsidRPr="00763E23">
        <w:rPr>
          <w:highlight w:val="yellow"/>
        </w:rPr>
        <w:t>Indicates elective</w:t>
      </w:r>
    </w:p>
    <w:p w:rsidR="008D7B9E" w:rsidRPr="004207DE" w:rsidRDefault="004207DE">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b/>
          <w:noProof/>
          <w:sz w:val="22"/>
          <w:szCs w:val="22"/>
          <w:u w:val="single"/>
        </w:rPr>
        <mc:AlternateContent>
          <mc:Choice Requires="wps">
            <w:drawing>
              <wp:anchor distT="45720" distB="45720" distL="114300" distR="114300" simplePos="0" relativeHeight="251661312" behindDoc="0" locked="0" layoutInCell="1" allowOverlap="1">
                <wp:simplePos x="0" y="0"/>
                <wp:positionH relativeFrom="margin">
                  <wp:posOffset>-762000</wp:posOffset>
                </wp:positionH>
                <wp:positionV relativeFrom="paragraph">
                  <wp:posOffset>323850</wp:posOffset>
                </wp:positionV>
                <wp:extent cx="9734550"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2000250"/>
                        </a:xfrm>
                        <a:prstGeom prst="rect">
                          <a:avLst/>
                        </a:prstGeom>
                        <a:solidFill>
                          <a:srgbClr val="FFFFFF"/>
                        </a:solidFill>
                        <a:ln w="9525">
                          <a:noFill/>
                          <a:miter lim="800000"/>
                          <a:headEnd/>
                          <a:tailEnd/>
                        </a:ln>
                      </wps:spPr>
                      <wps:txbx>
                        <w:txbxContent>
                          <w:p w:rsid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p>
                          <w:p w:rsidR="004207DE" w:rsidRP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r w:rsidRPr="004207DE">
                              <w:rPr>
                                <w:rStyle w:val="Strong"/>
                                <w:rFonts w:ascii="Arial Narrow" w:hAnsi="Arial Narrow" w:cs="Arial"/>
                                <w:sz w:val="28"/>
                                <w:szCs w:val="28"/>
                                <w:u w:val="single"/>
                                <w:bdr w:val="none" w:sz="0" w:space="0" w:color="auto" w:frame="1"/>
                              </w:rPr>
                              <w:t xml:space="preserve">How to </w:t>
                            </w:r>
                            <w:proofErr w:type="gramStart"/>
                            <w:r w:rsidRPr="004207DE">
                              <w:rPr>
                                <w:rStyle w:val="Strong"/>
                                <w:rFonts w:ascii="Arial Narrow" w:hAnsi="Arial Narrow" w:cs="Arial"/>
                                <w:sz w:val="28"/>
                                <w:szCs w:val="28"/>
                                <w:u w:val="single"/>
                                <w:bdr w:val="none" w:sz="0" w:space="0" w:color="auto" w:frame="1"/>
                              </w:rPr>
                              <w:t>Register</w:t>
                            </w:r>
                            <w:proofErr w:type="gramEnd"/>
                            <w:r w:rsidRPr="004207DE">
                              <w:rPr>
                                <w:rStyle w:val="Strong"/>
                                <w:rFonts w:ascii="Arial Narrow" w:hAnsi="Arial Narrow" w:cs="Arial"/>
                                <w:sz w:val="28"/>
                                <w:szCs w:val="28"/>
                                <w:u w:val="single"/>
                                <w:bdr w:val="none" w:sz="0" w:space="0" w:color="auto" w:frame="1"/>
                              </w:rPr>
                              <w:t xml:space="preserve"> for courses</w:t>
                            </w:r>
                          </w:p>
                          <w:p w:rsidR="000A2742" w:rsidRPr="004207DE" w:rsidRDefault="00FC4EAB" w:rsidP="000A2742">
                            <w:pPr>
                              <w:pStyle w:val="NormalWeb"/>
                              <w:shd w:val="clear" w:color="auto" w:fill="FFFFFF"/>
                              <w:spacing w:before="0" w:beforeAutospacing="0" w:after="0" w:afterAutospacing="0"/>
                              <w:textAlignment w:val="baseline"/>
                              <w:rPr>
                                <w:rFonts w:ascii="Arial Narrow" w:hAnsi="Arial Narrow" w:cs="Arial"/>
                                <w:b/>
                                <w:bCs/>
                                <w:color w:val="FF0000"/>
                                <w:u w:val="single"/>
                                <w:bdr w:val="none" w:sz="0" w:space="0" w:color="auto" w:frame="1"/>
                              </w:rPr>
                            </w:pPr>
                            <w:hyperlink r:id="rId4" w:history="1">
                              <w:r w:rsidR="000A2742" w:rsidRPr="004207DE">
                                <w:rPr>
                                  <w:rStyle w:val="Hyperlink"/>
                                  <w:rFonts w:ascii="Arial Narrow" w:hAnsi="Arial Narrow" w:cs="Arial"/>
                                  <w:b/>
                                  <w:bCs/>
                                  <w:color w:val="FF0000"/>
                                  <w:bdr w:val="none" w:sz="0" w:space="0" w:color="auto" w:frame="1"/>
                                </w:rPr>
                                <w:t>Registration Request Form</w:t>
                              </w:r>
                            </w:hyperlink>
                            <w:r w:rsidR="000A2742" w:rsidRPr="004207DE">
                              <w:rPr>
                                <w:rFonts w:ascii="inherit" w:hAnsi="inherit" w:cs="Arial"/>
                                <w:b/>
                                <w:bCs/>
                                <w:color w:val="555555"/>
                                <w:bdr w:val="none" w:sz="0" w:space="0" w:color="auto" w:frame="1"/>
                              </w:rPr>
                              <w:br/>
                            </w:r>
                            <w:r w:rsidR="000A2742" w:rsidRPr="004207DE">
                              <w:rPr>
                                <w:rFonts w:ascii="Arial Narrow" w:hAnsi="Arial Narrow" w:cs="Arial"/>
                                <w:color w:val="555555"/>
                              </w:rPr>
                              <w:t xml:space="preserve">Use the </w:t>
                            </w:r>
                            <w:hyperlink r:id="rId5" w:history="1">
                              <w:r w:rsidR="000A2742" w:rsidRPr="004207DE">
                                <w:rPr>
                                  <w:rStyle w:val="Hyperlink"/>
                                  <w:rFonts w:ascii="Arial Narrow" w:hAnsi="Arial Narrow" w:cs="Arial"/>
                                </w:rPr>
                                <w:t>registration request form</w:t>
                              </w:r>
                            </w:hyperlink>
                            <w:r w:rsidR="000A2742" w:rsidRPr="004207DE">
                              <w:rPr>
                                <w:rFonts w:ascii="Arial Narrow" w:hAnsi="Arial Narrow" w:cs="Arial"/>
                                <w:color w:val="555555"/>
                              </w:rPr>
                              <w:t>, (</w:t>
                            </w:r>
                            <w:r w:rsidR="004207DE">
                              <w:rPr>
                                <w:rStyle w:val="Emphasis"/>
                                <w:rFonts w:ascii="Arial Narrow" w:hAnsi="Arial Narrow" w:cs="Arial"/>
                                <w:color w:val="555555"/>
                                <w:bdr w:val="none" w:sz="0" w:space="0" w:color="auto" w:frame="1"/>
                              </w:rPr>
                              <w:t>will be activated on</w:t>
                            </w:r>
                            <w:r w:rsidR="004207DE" w:rsidRPr="004207DE">
                              <w:rPr>
                                <w:rStyle w:val="Emphasis"/>
                                <w:rFonts w:ascii="Arial Narrow" w:hAnsi="Arial Narrow" w:cs="Arial"/>
                                <w:color w:val="555555"/>
                                <w:bdr w:val="none" w:sz="0" w:space="0" w:color="auto" w:frame="1"/>
                              </w:rPr>
                              <w:t xml:space="preserve"> Friday, March 29th</w:t>
                            </w:r>
                            <w:r w:rsidR="000A2742" w:rsidRPr="004207DE">
                              <w:rPr>
                                <w:rFonts w:ascii="Arial Narrow" w:hAnsi="Arial Narrow" w:cs="Arial"/>
                                <w:color w:val="555555"/>
                              </w:rPr>
                              <w:t>) for </w:t>
                            </w:r>
                            <w:r w:rsidR="000A2742" w:rsidRPr="004207DE">
                              <w:rPr>
                                <w:rStyle w:val="Strong"/>
                                <w:rFonts w:ascii="Arial Narrow" w:hAnsi="Arial Narrow" w:cs="Arial"/>
                                <w:color w:val="555555"/>
                                <w:bdr w:val="none" w:sz="0" w:space="0" w:color="auto" w:frame="1"/>
                              </w:rPr>
                              <w:t>any and all errors</w:t>
                            </w:r>
                            <w:r w:rsidR="000A2742" w:rsidRPr="004207DE">
                              <w:rPr>
                                <w:rFonts w:ascii="Arial Narrow" w:hAnsi="Arial Narrow" w:cs="Arial"/>
                                <w:color w:val="555555"/>
                              </w:rPr>
                              <w:t> that you may encounter while using Wiser. As many of you have experienced in the past, registering for courses on your own in WISER can be frustrating as you may receive various errors, mostly due to waiving business core courses. Unfortunately the system does not recognize a waived course as meeting a pre-requisite requirement, the most common error, but you may receive others.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color w:val="555555"/>
                              </w:rPr>
                            </w:pPr>
                            <w:r w:rsidRPr="004207DE">
                              <w:rPr>
                                <w:rFonts w:ascii="Arial Narrow" w:hAnsi="Arial Narrow" w:cs="Arial"/>
                                <w:color w:val="555555"/>
                              </w:rPr>
                              <w:t>The </w:t>
                            </w:r>
                            <w:hyperlink r:id="rId6" w:history="1">
                              <w:r w:rsidRPr="004207DE">
                                <w:rPr>
                                  <w:rStyle w:val="Hyperlink"/>
                                  <w:rFonts w:ascii="Arial Narrow" w:hAnsi="Arial Narrow" w:cs="Arial"/>
                                  <w:b/>
                                  <w:bCs/>
                                  <w:color w:val="FF0000"/>
                                  <w:bdr w:val="none" w:sz="0" w:space="0" w:color="auto" w:frame="1"/>
                                </w:rPr>
                                <w:t>online registration request form</w:t>
                              </w:r>
                            </w:hyperlink>
                            <w:r w:rsidRPr="004207DE">
                              <w:rPr>
                                <w:rStyle w:val="Strong"/>
                                <w:rFonts w:ascii="Arial Narrow" w:hAnsi="Arial Narrow" w:cs="Arial"/>
                                <w:color w:val="555555"/>
                                <w:bdr w:val="none" w:sz="0" w:space="0" w:color="auto" w:frame="1"/>
                              </w:rPr>
                              <w:t> </w:t>
                            </w:r>
                            <w:r w:rsidRPr="004207DE">
                              <w:rPr>
                                <w:rFonts w:ascii="Arial Narrow" w:hAnsi="Arial Narrow" w:cs="Arial"/>
                                <w:color w:val="555555"/>
                              </w:rPr>
                              <w:t>has been designed to streamline the process and after you submit the form, the College of Management Graduate Program Office will enroll you and follow up with a confirmation email.</w:t>
                            </w:r>
                          </w:p>
                          <w:p w:rsidR="004207DE" w:rsidRPr="004207DE" w:rsidRDefault="004207DE" w:rsidP="000A2742">
                            <w:pPr>
                              <w:pStyle w:val="NormalWeb"/>
                              <w:shd w:val="clear" w:color="auto" w:fill="FFFFFF"/>
                              <w:spacing w:before="0" w:beforeAutospacing="0" w:after="0" w:afterAutospacing="0"/>
                              <w:textAlignment w:val="baseline"/>
                              <w:rPr>
                                <w:rFonts w:ascii="Arial Narrow" w:hAnsi="Arial Narrow" w:cs="Arial"/>
                                <w:color w:val="555555"/>
                              </w:rPr>
                            </w:pPr>
                          </w:p>
                          <w:p w:rsidR="000A2742" w:rsidRPr="000A2742" w:rsidRDefault="004207DE" w:rsidP="004207DE">
                            <w:pPr>
                              <w:pStyle w:val="NormalWeb"/>
                              <w:shd w:val="clear" w:color="auto" w:fill="FFFFFF"/>
                              <w:spacing w:before="0" w:beforeAutospacing="0" w:after="0" w:afterAutospacing="0"/>
                              <w:textAlignment w:val="baseline"/>
                              <w:rPr>
                                <w:sz w:val="20"/>
                                <w:szCs w:val="20"/>
                              </w:rPr>
                            </w:pPr>
                            <w:r w:rsidRPr="004207DE">
                              <w:rPr>
                                <w:rFonts w:ascii="Arial Narrow" w:hAnsi="Arial Narrow" w:cs="Arial"/>
                                <w:color w:val="555555"/>
                              </w:rPr>
                              <w:t xml:space="preserve">Additional questions? You may email </w:t>
                            </w:r>
                            <w:hyperlink r:id="rId7" w:history="1">
                              <w:r w:rsidRPr="004207DE">
                                <w:rPr>
                                  <w:rStyle w:val="Hyperlink"/>
                                  <w:rFonts w:ascii="Arial Narrow" w:hAnsi="Arial Narrow" w:cs="Arial"/>
                                </w:rPr>
                                <w:t>Tara.Norton@umb.edu</w:t>
                              </w:r>
                            </w:hyperlink>
                            <w:r w:rsidRPr="004207DE">
                              <w:rPr>
                                <w:rFonts w:ascii="Arial Narrow" w:hAnsi="Arial Narrow" w:cs="Arial"/>
                                <w:color w:val="555555"/>
                              </w:rPr>
                              <w:t xml:space="preserve"> to set up an advising session in person, on the phone, or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pt;margin-top:25.5pt;width:766.5pt;height:1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" stroked="f">
                <v:textbox>
                  <w:txbxContent>
                    <w:p w:rsid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p>
                    <w:p w:rsidR="004207DE" w:rsidRP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r w:rsidRPr="004207DE">
                        <w:rPr>
                          <w:rStyle w:val="Strong"/>
                          <w:rFonts w:ascii="Arial Narrow" w:hAnsi="Arial Narrow" w:cs="Arial"/>
                          <w:sz w:val="28"/>
                          <w:szCs w:val="28"/>
                          <w:u w:val="single"/>
                          <w:bdr w:val="none" w:sz="0" w:space="0" w:color="auto" w:frame="1"/>
                        </w:rPr>
                        <w:t xml:space="preserve">How to </w:t>
                      </w:r>
                      <w:proofErr w:type="gramStart"/>
                      <w:r w:rsidRPr="004207DE">
                        <w:rPr>
                          <w:rStyle w:val="Strong"/>
                          <w:rFonts w:ascii="Arial Narrow" w:hAnsi="Arial Narrow" w:cs="Arial"/>
                          <w:sz w:val="28"/>
                          <w:szCs w:val="28"/>
                          <w:u w:val="single"/>
                          <w:bdr w:val="none" w:sz="0" w:space="0" w:color="auto" w:frame="1"/>
                        </w:rPr>
                        <w:t>Register</w:t>
                      </w:r>
                      <w:proofErr w:type="gramEnd"/>
                      <w:r w:rsidRPr="004207DE">
                        <w:rPr>
                          <w:rStyle w:val="Strong"/>
                          <w:rFonts w:ascii="Arial Narrow" w:hAnsi="Arial Narrow" w:cs="Arial"/>
                          <w:sz w:val="28"/>
                          <w:szCs w:val="28"/>
                          <w:u w:val="single"/>
                          <w:bdr w:val="none" w:sz="0" w:space="0" w:color="auto" w:frame="1"/>
                        </w:rPr>
                        <w:t xml:space="preserve"> for courses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b/>
                          <w:bCs/>
                          <w:color w:val="FF0000"/>
                          <w:u w:val="single"/>
                          <w:bdr w:val="none" w:sz="0" w:space="0" w:color="auto" w:frame="1"/>
                        </w:rPr>
                      </w:pPr>
                      <w:hyperlink r:id="rId8" w:history="1">
                        <w:r w:rsidRPr="004207DE">
                          <w:rPr>
                            <w:rStyle w:val="Hyperlink"/>
                            <w:rFonts w:ascii="Arial Narrow" w:hAnsi="Arial Narrow" w:cs="Arial"/>
                            <w:b/>
                            <w:bCs/>
                            <w:color w:val="FF0000"/>
                            <w:bdr w:val="none" w:sz="0" w:space="0" w:color="auto" w:frame="1"/>
                          </w:rPr>
                          <w:t>Registration Request Form</w:t>
                        </w:r>
                      </w:hyperlink>
                      <w:r w:rsidRPr="004207DE">
                        <w:rPr>
                          <w:rFonts w:ascii="inherit" w:hAnsi="inherit" w:cs="Arial"/>
                          <w:b/>
                          <w:bCs/>
                          <w:color w:val="555555"/>
                          <w:bdr w:val="none" w:sz="0" w:space="0" w:color="auto" w:frame="1"/>
                        </w:rPr>
                        <w:br/>
                      </w:r>
                      <w:r w:rsidRPr="004207DE">
                        <w:rPr>
                          <w:rFonts w:ascii="Arial Narrow" w:hAnsi="Arial Narrow" w:cs="Arial"/>
                          <w:color w:val="555555"/>
                        </w:rPr>
                        <w:t xml:space="preserve">Use the </w:t>
                      </w:r>
                      <w:hyperlink r:id="rId9" w:history="1">
                        <w:r w:rsidRPr="004207DE">
                          <w:rPr>
                            <w:rStyle w:val="Hyperlink"/>
                            <w:rFonts w:ascii="Arial Narrow" w:hAnsi="Arial Narrow" w:cs="Arial"/>
                          </w:rPr>
                          <w:t>registration request form</w:t>
                        </w:r>
                      </w:hyperlink>
                      <w:r w:rsidRPr="004207DE">
                        <w:rPr>
                          <w:rFonts w:ascii="Arial Narrow" w:hAnsi="Arial Narrow" w:cs="Arial"/>
                          <w:color w:val="555555"/>
                        </w:rPr>
                        <w:t>, (</w:t>
                      </w:r>
                      <w:r w:rsidR="004207DE">
                        <w:rPr>
                          <w:rStyle w:val="Emphasis"/>
                          <w:rFonts w:ascii="Arial Narrow" w:hAnsi="Arial Narrow" w:cs="Arial"/>
                          <w:color w:val="555555"/>
                          <w:bdr w:val="none" w:sz="0" w:space="0" w:color="auto" w:frame="1"/>
                        </w:rPr>
                        <w:t>will be activated on</w:t>
                      </w:r>
                      <w:r w:rsidR="004207DE" w:rsidRPr="004207DE">
                        <w:rPr>
                          <w:rStyle w:val="Emphasis"/>
                          <w:rFonts w:ascii="Arial Narrow" w:hAnsi="Arial Narrow" w:cs="Arial"/>
                          <w:color w:val="555555"/>
                          <w:bdr w:val="none" w:sz="0" w:space="0" w:color="auto" w:frame="1"/>
                        </w:rPr>
                        <w:t xml:space="preserve"> Friday, March 29th</w:t>
                      </w:r>
                      <w:r w:rsidRPr="004207DE">
                        <w:rPr>
                          <w:rFonts w:ascii="Arial Narrow" w:hAnsi="Arial Narrow" w:cs="Arial"/>
                          <w:color w:val="555555"/>
                        </w:rPr>
                        <w:t>) for </w:t>
                      </w:r>
                      <w:r w:rsidRPr="004207DE">
                        <w:rPr>
                          <w:rStyle w:val="Strong"/>
                          <w:rFonts w:ascii="Arial Narrow" w:hAnsi="Arial Narrow" w:cs="Arial"/>
                          <w:color w:val="555555"/>
                          <w:bdr w:val="none" w:sz="0" w:space="0" w:color="auto" w:frame="1"/>
                        </w:rPr>
                        <w:t>any and all errors</w:t>
                      </w:r>
                      <w:r w:rsidRPr="004207DE">
                        <w:rPr>
                          <w:rFonts w:ascii="Arial Narrow" w:hAnsi="Arial Narrow" w:cs="Arial"/>
                          <w:color w:val="555555"/>
                        </w:rPr>
                        <w:t> that you may encounter while using Wiser. As many of you have experienced in the past, registering for courses on your own in WISER can be frustrating as you may receive various errors, mostly due to waiving business core courses. Unfortunately the system does not recognize a waived course as meeting a pre-requisite requirement, the most common error, but you may receive others.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color w:val="555555"/>
                        </w:rPr>
                      </w:pPr>
                      <w:r w:rsidRPr="004207DE">
                        <w:rPr>
                          <w:rFonts w:ascii="Arial Narrow" w:hAnsi="Arial Narrow" w:cs="Arial"/>
                          <w:color w:val="555555"/>
                        </w:rPr>
                        <w:t>The </w:t>
                      </w:r>
                      <w:hyperlink r:id="rId10" w:history="1">
                        <w:r w:rsidRPr="004207DE">
                          <w:rPr>
                            <w:rStyle w:val="Hyperlink"/>
                            <w:rFonts w:ascii="Arial Narrow" w:hAnsi="Arial Narrow" w:cs="Arial"/>
                            <w:b/>
                            <w:bCs/>
                            <w:color w:val="FF0000"/>
                            <w:bdr w:val="none" w:sz="0" w:space="0" w:color="auto" w:frame="1"/>
                          </w:rPr>
                          <w:t>online registration request form</w:t>
                        </w:r>
                      </w:hyperlink>
                      <w:r w:rsidRPr="004207DE">
                        <w:rPr>
                          <w:rStyle w:val="Strong"/>
                          <w:rFonts w:ascii="Arial Narrow" w:hAnsi="Arial Narrow" w:cs="Arial"/>
                          <w:color w:val="555555"/>
                          <w:bdr w:val="none" w:sz="0" w:space="0" w:color="auto" w:frame="1"/>
                        </w:rPr>
                        <w:t> </w:t>
                      </w:r>
                      <w:r w:rsidRPr="004207DE">
                        <w:rPr>
                          <w:rFonts w:ascii="Arial Narrow" w:hAnsi="Arial Narrow" w:cs="Arial"/>
                          <w:color w:val="555555"/>
                        </w:rPr>
                        <w:t>has been designed to streamline the process and after you submit the form, the College of Management Graduate Program Office will enroll you and follow up with a confirmation email.</w:t>
                      </w:r>
                    </w:p>
                    <w:p w:rsidR="004207DE" w:rsidRPr="004207DE" w:rsidRDefault="004207DE" w:rsidP="000A2742">
                      <w:pPr>
                        <w:pStyle w:val="NormalWeb"/>
                        <w:shd w:val="clear" w:color="auto" w:fill="FFFFFF"/>
                        <w:spacing w:before="0" w:beforeAutospacing="0" w:after="0" w:afterAutospacing="0"/>
                        <w:textAlignment w:val="baseline"/>
                        <w:rPr>
                          <w:rFonts w:ascii="Arial Narrow" w:hAnsi="Arial Narrow" w:cs="Arial"/>
                          <w:color w:val="555555"/>
                        </w:rPr>
                      </w:pPr>
                    </w:p>
                    <w:p w:rsidR="000A2742" w:rsidRPr="000A2742" w:rsidRDefault="004207DE" w:rsidP="004207DE">
                      <w:pPr>
                        <w:pStyle w:val="NormalWeb"/>
                        <w:shd w:val="clear" w:color="auto" w:fill="FFFFFF"/>
                        <w:spacing w:before="0" w:beforeAutospacing="0" w:after="0" w:afterAutospacing="0"/>
                        <w:textAlignment w:val="baseline"/>
                        <w:rPr>
                          <w:sz w:val="20"/>
                          <w:szCs w:val="20"/>
                        </w:rPr>
                      </w:pPr>
                      <w:r w:rsidRPr="004207DE">
                        <w:rPr>
                          <w:rFonts w:ascii="Arial Narrow" w:hAnsi="Arial Narrow" w:cs="Arial"/>
                          <w:color w:val="555555"/>
                        </w:rPr>
                        <w:t xml:space="preserve">Additional questions? You may email </w:t>
                      </w:r>
                      <w:hyperlink r:id="rId11" w:history="1">
                        <w:r w:rsidRPr="004207DE">
                          <w:rPr>
                            <w:rStyle w:val="Hyperlink"/>
                            <w:rFonts w:ascii="Arial Narrow" w:hAnsi="Arial Narrow" w:cs="Arial"/>
                          </w:rPr>
                          <w:t>Tara.Norton@umb.edu</w:t>
                        </w:r>
                      </w:hyperlink>
                      <w:r w:rsidRPr="004207DE">
                        <w:rPr>
                          <w:rFonts w:ascii="Arial Narrow" w:hAnsi="Arial Narrow" w:cs="Arial"/>
                          <w:color w:val="555555"/>
                        </w:rPr>
                        <w:t xml:space="preserve"> to set up an advising session in person, on the phone, or via email.</w:t>
                      </w:r>
                    </w:p>
                  </w:txbxContent>
                </v:textbox>
                <w10:wrap type="square" anchorx="margin"/>
              </v:shape>
            </w:pict>
          </mc:Fallback>
        </mc:AlternateContent>
      </w:r>
    </w:p>
    <w:sectPr w:rsidR="008D7B9E" w:rsidRPr="004207DE" w:rsidSect="000A27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42"/>
    <w:rsid w:val="000A2742"/>
    <w:rsid w:val="00161E64"/>
    <w:rsid w:val="00385FDD"/>
    <w:rsid w:val="003930F8"/>
    <w:rsid w:val="004207DE"/>
    <w:rsid w:val="00763E23"/>
    <w:rsid w:val="008D7B9E"/>
    <w:rsid w:val="00B65B84"/>
    <w:rsid w:val="00FB6091"/>
    <w:rsid w:val="00FC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D4BE-B927-4D36-A4EB-5BF60166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2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742"/>
    <w:rPr>
      <w:b/>
      <w:bCs/>
    </w:rPr>
  </w:style>
  <w:style w:type="character" w:styleId="Hyperlink">
    <w:name w:val="Hyperlink"/>
    <w:basedOn w:val="DefaultParagraphFont"/>
    <w:uiPriority w:val="99"/>
    <w:unhideWhenUsed/>
    <w:rsid w:val="000A2742"/>
    <w:rPr>
      <w:color w:val="0000FF"/>
      <w:u w:val="single"/>
    </w:rPr>
  </w:style>
  <w:style w:type="character" w:styleId="Emphasis">
    <w:name w:val="Emphasis"/>
    <w:basedOn w:val="DefaultParagraphFont"/>
    <w:uiPriority w:val="20"/>
    <w:qFormat/>
    <w:rsid w:val="000A2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309">
      <w:bodyDiv w:val="1"/>
      <w:marLeft w:val="0"/>
      <w:marRight w:val="0"/>
      <w:marTop w:val="0"/>
      <w:marBottom w:val="0"/>
      <w:divBdr>
        <w:top w:val="none" w:sz="0" w:space="0" w:color="auto"/>
        <w:left w:val="none" w:sz="0" w:space="0" w:color="auto"/>
        <w:bottom w:val="none" w:sz="0" w:space="0" w:color="auto"/>
        <w:right w:val="none" w:sz="0" w:space="0" w:color="auto"/>
      </w:divBdr>
    </w:div>
    <w:div w:id="117840232">
      <w:bodyDiv w:val="1"/>
      <w:marLeft w:val="0"/>
      <w:marRight w:val="0"/>
      <w:marTop w:val="0"/>
      <w:marBottom w:val="0"/>
      <w:divBdr>
        <w:top w:val="none" w:sz="0" w:space="0" w:color="auto"/>
        <w:left w:val="none" w:sz="0" w:space="0" w:color="auto"/>
        <w:bottom w:val="none" w:sz="0" w:space="0" w:color="auto"/>
        <w:right w:val="none" w:sz="0" w:space="0" w:color="auto"/>
      </w:divBdr>
    </w:div>
    <w:div w:id="123432923">
      <w:bodyDiv w:val="1"/>
      <w:marLeft w:val="0"/>
      <w:marRight w:val="0"/>
      <w:marTop w:val="0"/>
      <w:marBottom w:val="0"/>
      <w:divBdr>
        <w:top w:val="none" w:sz="0" w:space="0" w:color="auto"/>
        <w:left w:val="none" w:sz="0" w:space="0" w:color="auto"/>
        <w:bottom w:val="none" w:sz="0" w:space="0" w:color="auto"/>
        <w:right w:val="none" w:sz="0" w:space="0" w:color="auto"/>
      </w:divBdr>
    </w:div>
    <w:div w:id="205606279">
      <w:bodyDiv w:val="1"/>
      <w:marLeft w:val="0"/>
      <w:marRight w:val="0"/>
      <w:marTop w:val="0"/>
      <w:marBottom w:val="0"/>
      <w:divBdr>
        <w:top w:val="none" w:sz="0" w:space="0" w:color="auto"/>
        <w:left w:val="none" w:sz="0" w:space="0" w:color="auto"/>
        <w:bottom w:val="none" w:sz="0" w:space="0" w:color="auto"/>
        <w:right w:val="none" w:sz="0" w:space="0" w:color="auto"/>
      </w:divBdr>
    </w:div>
    <w:div w:id="229195715">
      <w:bodyDiv w:val="1"/>
      <w:marLeft w:val="0"/>
      <w:marRight w:val="0"/>
      <w:marTop w:val="0"/>
      <w:marBottom w:val="0"/>
      <w:divBdr>
        <w:top w:val="none" w:sz="0" w:space="0" w:color="auto"/>
        <w:left w:val="none" w:sz="0" w:space="0" w:color="auto"/>
        <w:bottom w:val="none" w:sz="0" w:space="0" w:color="auto"/>
        <w:right w:val="none" w:sz="0" w:space="0" w:color="auto"/>
      </w:divBdr>
    </w:div>
    <w:div w:id="322977444">
      <w:bodyDiv w:val="1"/>
      <w:marLeft w:val="0"/>
      <w:marRight w:val="0"/>
      <w:marTop w:val="0"/>
      <w:marBottom w:val="0"/>
      <w:divBdr>
        <w:top w:val="none" w:sz="0" w:space="0" w:color="auto"/>
        <w:left w:val="none" w:sz="0" w:space="0" w:color="auto"/>
        <w:bottom w:val="none" w:sz="0" w:space="0" w:color="auto"/>
        <w:right w:val="none" w:sz="0" w:space="0" w:color="auto"/>
      </w:divBdr>
    </w:div>
    <w:div w:id="358160922">
      <w:bodyDiv w:val="1"/>
      <w:marLeft w:val="0"/>
      <w:marRight w:val="0"/>
      <w:marTop w:val="0"/>
      <w:marBottom w:val="0"/>
      <w:divBdr>
        <w:top w:val="none" w:sz="0" w:space="0" w:color="auto"/>
        <w:left w:val="none" w:sz="0" w:space="0" w:color="auto"/>
        <w:bottom w:val="none" w:sz="0" w:space="0" w:color="auto"/>
        <w:right w:val="none" w:sz="0" w:space="0" w:color="auto"/>
      </w:divBdr>
    </w:div>
    <w:div w:id="390731405">
      <w:bodyDiv w:val="1"/>
      <w:marLeft w:val="0"/>
      <w:marRight w:val="0"/>
      <w:marTop w:val="0"/>
      <w:marBottom w:val="0"/>
      <w:divBdr>
        <w:top w:val="none" w:sz="0" w:space="0" w:color="auto"/>
        <w:left w:val="none" w:sz="0" w:space="0" w:color="auto"/>
        <w:bottom w:val="none" w:sz="0" w:space="0" w:color="auto"/>
        <w:right w:val="none" w:sz="0" w:space="0" w:color="auto"/>
      </w:divBdr>
    </w:div>
    <w:div w:id="392779441">
      <w:bodyDiv w:val="1"/>
      <w:marLeft w:val="0"/>
      <w:marRight w:val="0"/>
      <w:marTop w:val="0"/>
      <w:marBottom w:val="0"/>
      <w:divBdr>
        <w:top w:val="none" w:sz="0" w:space="0" w:color="auto"/>
        <w:left w:val="none" w:sz="0" w:space="0" w:color="auto"/>
        <w:bottom w:val="none" w:sz="0" w:space="0" w:color="auto"/>
        <w:right w:val="none" w:sz="0" w:space="0" w:color="auto"/>
      </w:divBdr>
    </w:div>
    <w:div w:id="478960395">
      <w:bodyDiv w:val="1"/>
      <w:marLeft w:val="0"/>
      <w:marRight w:val="0"/>
      <w:marTop w:val="0"/>
      <w:marBottom w:val="0"/>
      <w:divBdr>
        <w:top w:val="none" w:sz="0" w:space="0" w:color="auto"/>
        <w:left w:val="none" w:sz="0" w:space="0" w:color="auto"/>
        <w:bottom w:val="none" w:sz="0" w:space="0" w:color="auto"/>
        <w:right w:val="none" w:sz="0" w:space="0" w:color="auto"/>
      </w:divBdr>
    </w:div>
    <w:div w:id="532349491">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79487951">
      <w:bodyDiv w:val="1"/>
      <w:marLeft w:val="0"/>
      <w:marRight w:val="0"/>
      <w:marTop w:val="0"/>
      <w:marBottom w:val="0"/>
      <w:divBdr>
        <w:top w:val="none" w:sz="0" w:space="0" w:color="auto"/>
        <w:left w:val="none" w:sz="0" w:space="0" w:color="auto"/>
        <w:bottom w:val="none" w:sz="0" w:space="0" w:color="auto"/>
        <w:right w:val="none" w:sz="0" w:space="0" w:color="auto"/>
      </w:divBdr>
    </w:div>
    <w:div w:id="582641988">
      <w:bodyDiv w:val="1"/>
      <w:marLeft w:val="0"/>
      <w:marRight w:val="0"/>
      <w:marTop w:val="0"/>
      <w:marBottom w:val="0"/>
      <w:divBdr>
        <w:top w:val="none" w:sz="0" w:space="0" w:color="auto"/>
        <w:left w:val="none" w:sz="0" w:space="0" w:color="auto"/>
        <w:bottom w:val="none" w:sz="0" w:space="0" w:color="auto"/>
        <w:right w:val="none" w:sz="0" w:space="0" w:color="auto"/>
      </w:divBdr>
    </w:div>
    <w:div w:id="615062804">
      <w:bodyDiv w:val="1"/>
      <w:marLeft w:val="0"/>
      <w:marRight w:val="0"/>
      <w:marTop w:val="0"/>
      <w:marBottom w:val="0"/>
      <w:divBdr>
        <w:top w:val="none" w:sz="0" w:space="0" w:color="auto"/>
        <w:left w:val="none" w:sz="0" w:space="0" w:color="auto"/>
        <w:bottom w:val="none" w:sz="0" w:space="0" w:color="auto"/>
        <w:right w:val="none" w:sz="0" w:space="0" w:color="auto"/>
      </w:divBdr>
    </w:div>
    <w:div w:id="691876921">
      <w:bodyDiv w:val="1"/>
      <w:marLeft w:val="0"/>
      <w:marRight w:val="0"/>
      <w:marTop w:val="0"/>
      <w:marBottom w:val="0"/>
      <w:divBdr>
        <w:top w:val="none" w:sz="0" w:space="0" w:color="auto"/>
        <w:left w:val="none" w:sz="0" w:space="0" w:color="auto"/>
        <w:bottom w:val="none" w:sz="0" w:space="0" w:color="auto"/>
        <w:right w:val="none" w:sz="0" w:space="0" w:color="auto"/>
      </w:divBdr>
    </w:div>
    <w:div w:id="721756694">
      <w:bodyDiv w:val="1"/>
      <w:marLeft w:val="0"/>
      <w:marRight w:val="0"/>
      <w:marTop w:val="0"/>
      <w:marBottom w:val="0"/>
      <w:divBdr>
        <w:top w:val="none" w:sz="0" w:space="0" w:color="auto"/>
        <w:left w:val="none" w:sz="0" w:space="0" w:color="auto"/>
        <w:bottom w:val="none" w:sz="0" w:space="0" w:color="auto"/>
        <w:right w:val="none" w:sz="0" w:space="0" w:color="auto"/>
      </w:divBdr>
    </w:div>
    <w:div w:id="773671740">
      <w:bodyDiv w:val="1"/>
      <w:marLeft w:val="0"/>
      <w:marRight w:val="0"/>
      <w:marTop w:val="0"/>
      <w:marBottom w:val="0"/>
      <w:divBdr>
        <w:top w:val="none" w:sz="0" w:space="0" w:color="auto"/>
        <w:left w:val="none" w:sz="0" w:space="0" w:color="auto"/>
        <w:bottom w:val="none" w:sz="0" w:space="0" w:color="auto"/>
        <w:right w:val="none" w:sz="0" w:space="0" w:color="auto"/>
      </w:divBdr>
    </w:div>
    <w:div w:id="887885169">
      <w:bodyDiv w:val="1"/>
      <w:marLeft w:val="0"/>
      <w:marRight w:val="0"/>
      <w:marTop w:val="0"/>
      <w:marBottom w:val="0"/>
      <w:divBdr>
        <w:top w:val="none" w:sz="0" w:space="0" w:color="auto"/>
        <w:left w:val="none" w:sz="0" w:space="0" w:color="auto"/>
        <w:bottom w:val="none" w:sz="0" w:space="0" w:color="auto"/>
        <w:right w:val="none" w:sz="0" w:space="0" w:color="auto"/>
      </w:divBdr>
    </w:div>
    <w:div w:id="958491726">
      <w:bodyDiv w:val="1"/>
      <w:marLeft w:val="0"/>
      <w:marRight w:val="0"/>
      <w:marTop w:val="0"/>
      <w:marBottom w:val="0"/>
      <w:divBdr>
        <w:top w:val="none" w:sz="0" w:space="0" w:color="auto"/>
        <w:left w:val="none" w:sz="0" w:space="0" w:color="auto"/>
        <w:bottom w:val="none" w:sz="0" w:space="0" w:color="auto"/>
        <w:right w:val="none" w:sz="0" w:space="0" w:color="auto"/>
      </w:divBdr>
    </w:div>
    <w:div w:id="977613586">
      <w:bodyDiv w:val="1"/>
      <w:marLeft w:val="0"/>
      <w:marRight w:val="0"/>
      <w:marTop w:val="0"/>
      <w:marBottom w:val="0"/>
      <w:divBdr>
        <w:top w:val="none" w:sz="0" w:space="0" w:color="auto"/>
        <w:left w:val="none" w:sz="0" w:space="0" w:color="auto"/>
        <w:bottom w:val="none" w:sz="0" w:space="0" w:color="auto"/>
        <w:right w:val="none" w:sz="0" w:space="0" w:color="auto"/>
      </w:divBdr>
    </w:div>
    <w:div w:id="979964875">
      <w:bodyDiv w:val="1"/>
      <w:marLeft w:val="0"/>
      <w:marRight w:val="0"/>
      <w:marTop w:val="0"/>
      <w:marBottom w:val="0"/>
      <w:divBdr>
        <w:top w:val="none" w:sz="0" w:space="0" w:color="auto"/>
        <w:left w:val="none" w:sz="0" w:space="0" w:color="auto"/>
        <w:bottom w:val="none" w:sz="0" w:space="0" w:color="auto"/>
        <w:right w:val="none" w:sz="0" w:space="0" w:color="auto"/>
      </w:divBdr>
    </w:div>
    <w:div w:id="996881926">
      <w:bodyDiv w:val="1"/>
      <w:marLeft w:val="0"/>
      <w:marRight w:val="0"/>
      <w:marTop w:val="0"/>
      <w:marBottom w:val="0"/>
      <w:divBdr>
        <w:top w:val="none" w:sz="0" w:space="0" w:color="auto"/>
        <w:left w:val="none" w:sz="0" w:space="0" w:color="auto"/>
        <w:bottom w:val="none" w:sz="0" w:space="0" w:color="auto"/>
        <w:right w:val="none" w:sz="0" w:space="0" w:color="auto"/>
      </w:divBdr>
    </w:div>
    <w:div w:id="1033505796">
      <w:bodyDiv w:val="1"/>
      <w:marLeft w:val="0"/>
      <w:marRight w:val="0"/>
      <w:marTop w:val="0"/>
      <w:marBottom w:val="0"/>
      <w:divBdr>
        <w:top w:val="none" w:sz="0" w:space="0" w:color="auto"/>
        <w:left w:val="none" w:sz="0" w:space="0" w:color="auto"/>
        <w:bottom w:val="none" w:sz="0" w:space="0" w:color="auto"/>
        <w:right w:val="none" w:sz="0" w:space="0" w:color="auto"/>
      </w:divBdr>
    </w:div>
    <w:div w:id="1039360972">
      <w:bodyDiv w:val="1"/>
      <w:marLeft w:val="0"/>
      <w:marRight w:val="0"/>
      <w:marTop w:val="0"/>
      <w:marBottom w:val="0"/>
      <w:divBdr>
        <w:top w:val="none" w:sz="0" w:space="0" w:color="auto"/>
        <w:left w:val="none" w:sz="0" w:space="0" w:color="auto"/>
        <w:bottom w:val="none" w:sz="0" w:space="0" w:color="auto"/>
        <w:right w:val="none" w:sz="0" w:space="0" w:color="auto"/>
      </w:divBdr>
    </w:div>
    <w:div w:id="1059786970">
      <w:bodyDiv w:val="1"/>
      <w:marLeft w:val="0"/>
      <w:marRight w:val="0"/>
      <w:marTop w:val="0"/>
      <w:marBottom w:val="0"/>
      <w:divBdr>
        <w:top w:val="none" w:sz="0" w:space="0" w:color="auto"/>
        <w:left w:val="none" w:sz="0" w:space="0" w:color="auto"/>
        <w:bottom w:val="none" w:sz="0" w:space="0" w:color="auto"/>
        <w:right w:val="none" w:sz="0" w:space="0" w:color="auto"/>
      </w:divBdr>
    </w:div>
    <w:div w:id="1186214753">
      <w:bodyDiv w:val="1"/>
      <w:marLeft w:val="0"/>
      <w:marRight w:val="0"/>
      <w:marTop w:val="0"/>
      <w:marBottom w:val="0"/>
      <w:divBdr>
        <w:top w:val="none" w:sz="0" w:space="0" w:color="auto"/>
        <w:left w:val="none" w:sz="0" w:space="0" w:color="auto"/>
        <w:bottom w:val="none" w:sz="0" w:space="0" w:color="auto"/>
        <w:right w:val="none" w:sz="0" w:space="0" w:color="auto"/>
      </w:divBdr>
    </w:div>
    <w:div w:id="1251886580">
      <w:bodyDiv w:val="1"/>
      <w:marLeft w:val="0"/>
      <w:marRight w:val="0"/>
      <w:marTop w:val="0"/>
      <w:marBottom w:val="0"/>
      <w:divBdr>
        <w:top w:val="none" w:sz="0" w:space="0" w:color="auto"/>
        <w:left w:val="none" w:sz="0" w:space="0" w:color="auto"/>
        <w:bottom w:val="none" w:sz="0" w:space="0" w:color="auto"/>
        <w:right w:val="none" w:sz="0" w:space="0" w:color="auto"/>
      </w:divBdr>
    </w:div>
    <w:div w:id="1300572140">
      <w:bodyDiv w:val="1"/>
      <w:marLeft w:val="0"/>
      <w:marRight w:val="0"/>
      <w:marTop w:val="0"/>
      <w:marBottom w:val="0"/>
      <w:divBdr>
        <w:top w:val="none" w:sz="0" w:space="0" w:color="auto"/>
        <w:left w:val="none" w:sz="0" w:space="0" w:color="auto"/>
        <w:bottom w:val="none" w:sz="0" w:space="0" w:color="auto"/>
        <w:right w:val="none" w:sz="0" w:space="0" w:color="auto"/>
      </w:divBdr>
    </w:div>
    <w:div w:id="1354067121">
      <w:bodyDiv w:val="1"/>
      <w:marLeft w:val="0"/>
      <w:marRight w:val="0"/>
      <w:marTop w:val="0"/>
      <w:marBottom w:val="0"/>
      <w:divBdr>
        <w:top w:val="none" w:sz="0" w:space="0" w:color="auto"/>
        <w:left w:val="none" w:sz="0" w:space="0" w:color="auto"/>
        <w:bottom w:val="none" w:sz="0" w:space="0" w:color="auto"/>
        <w:right w:val="none" w:sz="0" w:space="0" w:color="auto"/>
      </w:divBdr>
    </w:div>
    <w:div w:id="1355185461">
      <w:bodyDiv w:val="1"/>
      <w:marLeft w:val="0"/>
      <w:marRight w:val="0"/>
      <w:marTop w:val="0"/>
      <w:marBottom w:val="0"/>
      <w:divBdr>
        <w:top w:val="none" w:sz="0" w:space="0" w:color="auto"/>
        <w:left w:val="none" w:sz="0" w:space="0" w:color="auto"/>
        <w:bottom w:val="none" w:sz="0" w:space="0" w:color="auto"/>
        <w:right w:val="none" w:sz="0" w:space="0" w:color="auto"/>
      </w:divBdr>
    </w:div>
    <w:div w:id="1441486973">
      <w:bodyDiv w:val="1"/>
      <w:marLeft w:val="0"/>
      <w:marRight w:val="0"/>
      <w:marTop w:val="0"/>
      <w:marBottom w:val="0"/>
      <w:divBdr>
        <w:top w:val="none" w:sz="0" w:space="0" w:color="auto"/>
        <w:left w:val="none" w:sz="0" w:space="0" w:color="auto"/>
        <w:bottom w:val="none" w:sz="0" w:space="0" w:color="auto"/>
        <w:right w:val="none" w:sz="0" w:space="0" w:color="auto"/>
      </w:divBdr>
    </w:div>
    <w:div w:id="1503397648">
      <w:bodyDiv w:val="1"/>
      <w:marLeft w:val="0"/>
      <w:marRight w:val="0"/>
      <w:marTop w:val="0"/>
      <w:marBottom w:val="0"/>
      <w:divBdr>
        <w:top w:val="none" w:sz="0" w:space="0" w:color="auto"/>
        <w:left w:val="none" w:sz="0" w:space="0" w:color="auto"/>
        <w:bottom w:val="none" w:sz="0" w:space="0" w:color="auto"/>
        <w:right w:val="none" w:sz="0" w:space="0" w:color="auto"/>
      </w:divBdr>
    </w:div>
    <w:div w:id="1674142645">
      <w:bodyDiv w:val="1"/>
      <w:marLeft w:val="0"/>
      <w:marRight w:val="0"/>
      <w:marTop w:val="0"/>
      <w:marBottom w:val="0"/>
      <w:divBdr>
        <w:top w:val="none" w:sz="0" w:space="0" w:color="auto"/>
        <w:left w:val="none" w:sz="0" w:space="0" w:color="auto"/>
        <w:bottom w:val="none" w:sz="0" w:space="0" w:color="auto"/>
        <w:right w:val="none" w:sz="0" w:space="0" w:color="auto"/>
      </w:divBdr>
    </w:div>
    <w:div w:id="1700230494">
      <w:bodyDiv w:val="1"/>
      <w:marLeft w:val="0"/>
      <w:marRight w:val="0"/>
      <w:marTop w:val="0"/>
      <w:marBottom w:val="0"/>
      <w:divBdr>
        <w:top w:val="none" w:sz="0" w:space="0" w:color="auto"/>
        <w:left w:val="none" w:sz="0" w:space="0" w:color="auto"/>
        <w:bottom w:val="none" w:sz="0" w:space="0" w:color="auto"/>
        <w:right w:val="none" w:sz="0" w:space="0" w:color="auto"/>
      </w:divBdr>
    </w:div>
    <w:div w:id="1716349650">
      <w:bodyDiv w:val="1"/>
      <w:marLeft w:val="0"/>
      <w:marRight w:val="0"/>
      <w:marTop w:val="0"/>
      <w:marBottom w:val="0"/>
      <w:divBdr>
        <w:top w:val="none" w:sz="0" w:space="0" w:color="auto"/>
        <w:left w:val="none" w:sz="0" w:space="0" w:color="auto"/>
        <w:bottom w:val="none" w:sz="0" w:space="0" w:color="auto"/>
        <w:right w:val="none" w:sz="0" w:space="0" w:color="auto"/>
      </w:divBdr>
    </w:div>
    <w:div w:id="1735539511">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
    <w:div w:id="1760324209">
      <w:bodyDiv w:val="1"/>
      <w:marLeft w:val="0"/>
      <w:marRight w:val="0"/>
      <w:marTop w:val="0"/>
      <w:marBottom w:val="0"/>
      <w:divBdr>
        <w:top w:val="none" w:sz="0" w:space="0" w:color="auto"/>
        <w:left w:val="none" w:sz="0" w:space="0" w:color="auto"/>
        <w:bottom w:val="none" w:sz="0" w:space="0" w:color="auto"/>
        <w:right w:val="none" w:sz="0" w:space="0" w:color="auto"/>
      </w:divBdr>
    </w:div>
    <w:div w:id="1892689580">
      <w:bodyDiv w:val="1"/>
      <w:marLeft w:val="0"/>
      <w:marRight w:val="0"/>
      <w:marTop w:val="0"/>
      <w:marBottom w:val="0"/>
      <w:divBdr>
        <w:top w:val="none" w:sz="0" w:space="0" w:color="auto"/>
        <w:left w:val="none" w:sz="0" w:space="0" w:color="auto"/>
        <w:bottom w:val="none" w:sz="0" w:space="0" w:color="auto"/>
        <w:right w:val="none" w:sz="0" w:space="0" w:color="auto"/>
      </w:divBdr>
    </w:div>
    <w:div w:id="1955551987">
      <w:bodyDiv w:val="1"/>
      <w:marLeft w:val="0"/>
      <w:marRight w:val="0"/>
      <w:marTop w:val="0"/>
      <w:marBottom w:val="0"/>
      <w:divBdr>
        <w:top w:val="none" w:sz="0" w:space="0" w:color="auto"/>
        <w:left w:val="none" w:sz="0" w:space="0" w:color="auto"/>
        <w:bottom w:val="none" w:sz="0" w:space="0" w:color="auto"/>
        <w:right w:val="none" w:sz="0" w:space="0" w:color="auto"/>
      </w:divBdr>
    </w:div>
    <w:div w:id="2042391758">
      <w:bodyDiv w:val="1"/>
      <w:marLeft w:val="0"/>
      <w:marRight w:val="0"/>
      <w:marTop w:val="0"/>
      <w:marBottom w:val="0"/>
      <w:divBdr>
        <w:top w:val="none" w:sz="0" w:space="0" w:color="auto"/>
        <w:left w:val="none" w:sz="0" w:space="0" w:color="auto"/>
        <w:bottom w:val="none" w:sz="0" w:space="0" w:color="auto"/>
        <w:right w:val="none" w:sz="0" w:space="0" w:color="auto"/>
      </w:divBdr>
    </w:div>
    <w:div w:id="20950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umb.edu/masters-programs/current/graduate-registration-requ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ara.Norton@umb.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umb.edu/masters-programs/current/graduate-registration-request" TargetMode="External"/><Relationship Id="rId11" Type="http://schemas.openxmlformats.org/officeDocument/2006/relationships/hyperlink" Target="mailto:Tara.Norton@umb.edu" TargetMode="External"/><Relationship Id="rId5" Type="http://schemas.openxmlformats.org/officeDocument/2006/relationships/hyperlink" Target="https://business.umb.edu/masters-programs/current/graduate-registration-request" TargetMode="External"/><Relationship Id="rId10" Type="http://schemas.openxmlformats.org/officeDocument/2006/relationships/hyperlink" Target="https://business.umb.edu/masters-programs/current/graduate-registration-request" TargetMode="External"/><Relationship Id="rId4" Type="http://schemas.openxmlformats.org/officeDocument/2006/relationships/hyperlink" Target="https://business.umb.edu/masters-programs/current/graduate-registration-request" TargetMode="External"/><Relationship Id="rId9" Type="http://schemas.openxmlformats.org/officeDocument/2006/relationships/hyperlink" Target="https://business.umb.edu/masters-programs/current/graduate-registr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Norton</dc:creator>
  <cp:keywords/>
  <dc:description/>
  <cp:lastModifiedBy>Tara Norton</cp:lastModifiedBy>
  <cp:revision>6</cp:revision>
  <dcterms:created xsi:type="dcterms:W3CDTF">2019-03-27T12:18:00Z</dcterms:created>
  <dcterms:modified xsi:type="dcterms:W3CDTF">2019-03-27T14:19:00Z</dcterms:modified>
</cp:coreProperties>
</file>