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D52A" w14:textId="77777777" w:rsidR="003F12DD"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DRAFT SYLLABUS</w:t>
      </w:r>
    </w:p>
    <w:p w14:paraId="33B69DDA" w14:textId="77777777" w:rsidR="003F12DD" w:rsidRDefault="003F12DD" w:rsidP="003F12DD">
      <w:pPr>
        <w:jc w:val="center"/>
        <w:rPr>
          <w:rFonts w:eastAsia="Calibri" w:cs="Mangal"/>
        </w:rPr>
      </w:pPr>
      <w:r>
        <w:rPr>
          <w:rFonts w:eastAsia="Calibri" w:cs="Mangal"/>
        </w:rPr>
        <w:t xml:space="preserve">[Last Modified: </w:t>
      </w:r>
      <w:r>
        <w:rPr>
          <w:rFonts w:eastAsia="Calibri" w:cs="Mangal"/>
        </w:rPr>
        <w:fldChar w:fldCharType="begin"/>
      </w:r>
      <w:r>
        <w:rPr>
          <w:rFonts w:eastAsia="Calibri" w:cs="Mangal"/>
        </w:rPr>
        <w:instrText xml:space="preserve"> DATE \@ "M/d/yyyy" </w:instrText>
      </w:r>
      <w:r>
        <w:rPr>
          <w:rFonts w:eastAsia="Calibri" w:cs="Mangal"/>
        </w:rPr>
        <w:fldChar w:fldCharType="separate"/>
      </w:r>
      <w:r w:rsidR="0011124A">
        <w:rPr>
          <w:rFonts w:eastAsia="Calibri" w:cs="Mangal"/>
          <w:noProof/>
        </w:rPr>
        <w:t>4/25/2016</w:t>
      </w:r>
      <w:r>
        <w:rPr>
          <w:rFonts w:eastAsia="Calibri" w:cs="Mangal"/>
        </w:rPr>
        <w:fldChar w:fldCharType="end"/>
      </w:r>
      <w:r>
        <w:rPr>
          <w:rFonts w:eastAsia="Calibri" w:cs="Mangal"/>
        </w:rPr>
        <w:t>]</w:t>
      </w:r>
    </w:p>
    <w:p w14:paraId="595D1844" w14:textId="55CB6D01" w:rsidR="0091257D"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P</w:t>
      </w:r>
      <w:r w:rsidR="0091257D">
        <w:rPr>
          <w:rFonts w:eastAsia="MS Gothic" w:cs="Mangal"/>
          <w:b/>
          <w:bCs/>
          <w:sz w:val="28"/>
          <w:szCs w:val="28"/>
        </w:rPr>
        <w:t>POL-G</w:t>
      </w:r>
      <w:r>
        <w:rPr>
          <w:rFonts w:eastAsia="MS Gothic" w:cs="Mangal"/>
          <w:b/>
          <w:bCs/>
          <w:sz w:val="28"/>
          <w:szCs w:val="28"/>
        </w:rPr>
        <w:t xml:space="preserve"> </w:t>
      </w:r>
      <w:r w:rsidR="00F46A1A">
        <w:rPr>
          <w:rFonts w:eastAsia="MS Gothic" w:cs="Mangal"/>
          <w:b/>
          <w:bCs/>
          <w:sz w:val="28"/>
          <w:szCs w:val="28"/>
        </w:rPr>
        <w:t>745-01</w:t>
      </w:r>
      <w:r>
        <w:rPr>
          <w:rFonts w:eastAsia="MS Gothic" w:cs="Mangal"/>
          <w:b/>
          <w:bCs/>
          <w:sz w:val="28"/>
          <w:szCs w:val="28"/>
        </w:rPr>
        <w:t xml:space="preserve">: </w:t>
      </w:r>
      <w:r w:rsidR="00F46A1A">
        <w:rPr>
          <w:rFonts w:eastAsia="MS Gothic" w:cs="Mangal"/>
          <w:b/>
          <w:bCs/>
          <w:sz w:val="28"/>
          <w:szCs w:val="28"/>
        </w:rPr>
        <w:t>Advanced Quantitative Methods</w:t>
      </w:r>
      <w:r>
        <w:rPr>
          <w:rFonts w:eastAsia="MS Gothic" w:cs="Mangal"/>
          <w:b/>
          <w:bCs/>
          <w:sz w:val="28"/>
          <w:szCs w:val="28"/>
        </w:rPr>
        <w:t xml:space="preserve"> </w:t>
      </w:r>
    </w:p>
    <w:p w14:paraId="7FD275C1" w14:textId="3F5ADC7B" w:rsidR="003F12DD" w:rsidRDefault="00F46A1A" w:rsidP="003F12DD">
      <w:pPr>
        <w:keepNext/>
        <w:keepLines/>
        <w:spacing w:before="480"/>
        <w:jc w:val="center"/>
        <w:outlineLvl w:val="0"/>
        <w:rPr>
          <w:rFonts w:eastAsia="MS Gothic" w:cs="Mangal"/>
          <w:b/>
          <w:bCs/>
          <w:sz w:val="28"/>
          <w:szCs w:val="28"/>
        </w:rPr>
      </w:pPr>
      <w:r>
        <w:rPr>
          <w:rFonts w:eastAsia="MS Gothic" w:cs="Mangal"/>
          <w:b/>
          <w:bCs/>
          <w:sz w:val="28"/>
          <w:szCs w:val="28"/>
        </w:rPr>
        <w:t>Spring</w:t>
      </w:r>
      <w:r w:rsidR="003F12DD">
        <w:rPr>
          <w:rFonts w:eastAsia="MS Gothic" w:cs="Mangal"/>
          <w:b/>
          <w:bCs/>
          <w:sz w:val="28"/>
          <w:szCs w:val="28"/>
        </w:rPr>
        <w:t xml:space="preserve"> 201</w:t>
      </w:r>
      <w:r w:rsidR="00FA5646">
        <w:rPr>
          <w:rFonts w:eastAsia="MS Gothic" w:cs="Mangal"/>
          <w:b/>
          <w:bCs/>
          <w:sz w:val="28"/>
          <w:szCs w:val="28"/>
        </w:rPr>
        <w:t>6</w:t>
      </w:r>
    </w:p>
    <w:p w14:paraId="52E5124D" w14:textId="77777777" w:rsidR="007F68FB" w:rsidRDefault="007F68FB" w:rsidP="007F68FB">
      <w:pPr>
        <w:keepNext/>
        <w:keepLines/>
        <w:spacing w:before="200"/>
        <w:outlineLvl w:val="1"/>
        <w:rPr>
          <w:rFonts w:eastAsia="MS Gothic" w:cs="Mangal"/>
          <w:b/>
          <w:bCs/>
          <w:sz w:val="26"/>
          <w:szCs w:val="26"/>
        </w:rPr>
      </w:pPr>
      <w:r>
        <w:rPr>
          <w:rFonts w:eastAsia="MS Gothic" w:cs="Mangal"/>
          <w:b/>
          <w:bCs/>
          <w:sz w:val="26"/>
          <w:szCs w:val="26"/>
        </w:rPr>
        <w:t>Instructor Information</w:t>
      </w:r>
    </w:p>
    <w:p w14:paraId="38FC0650" w14:textId="77777777" w:rsidR="007F68FB" w:rsidRDefault="007F68FB" w:rsidP="007F68FB">
      <w:pPr>
        <w:pBdr>
          <w:top w:val="single" w:sz="4" w:space="1" w:color="auto"/>
        </w:pBdr>
        <w:rPr>
          <w:rFonts w:eastAsia="Calibri" w:cs="Mangal"/>
        </w:rPr>
      </w:pPr>
      <w:r>
        <w:rPr>
          <w:rFonts w:eastAsia="Calibri" w:cs="Mangal"/>
        </w:rPr>
        <w:t>Amit Patel, PhD</w:t>
      </w:r>
      <w:r>
        <w:rPr>
          <w:rFonts w:eastAsia="Calibri" w:cs="Mangal"/>
        </w:rPr>
        <w:tab/>
      </w:r>
    </w:p>
    <w:p w14:paraId="378B0BF2" w14:textId="61117BC0" w:rsidR="007F68FB" w:rsidRDefault="007F68FB" w:rsidP="007F68FB">
      <w:pPr>
        <w:pBdr>
          <w:top w:val="single" w:sz="4" w:space="1" w:color="auto"/>
        </w:pBdr>
        <w:rPr>
          <w:rFonts w:eastAsia="Calibri" w:cs="Mangal"/>
        </w:rPr>
      </w:pPr>
      <w:r>
        <w:rPr>
          <w:rFonts w:eastAsia="Calibri" w:cs="Mangal"/>
        </w:rPr>
        <w:t xml:space="preserve">Office: </w:t>
      </w:r>
      <w:r w:rsidR="008528F7">
        <w:rPr>
          <w:rFonts w:eastAsia="Calibri" w:cs="Mangal"/>
        </w:rPr>
        <w:t>McCormack Hall 3-425</w:t>
      </w:r>
    </w:p>
    <w:p w14:paraId="6C56176E" w14:textId="348350DA" w:rsidR="007F68FB" w:rsidRDefault="007F68FB" w:rsidP="007F68FB">
      <w:pPr>
        <w:rPr>
          <w:rFonts w:eastAsia="Calibri" w:cs="Mangal"/>
        </w:rPr>
      </w:pPr>
      <w:r>
        <w:rPr>
          <w:rFonts w:eastAsia="Calibri" w:cs="Mangal"/>
        </w:rPr>
        <w:t xml:space="preserve">Email: </w:t>
      </w:r>
      <w:r w:rsidR="008528F7">
        <w:rPr>
          <w:rFonts w:eastAsia="Calibri" w:cs="Mangal"/>
        </w:rPr>
        <w:t>Amit.Patel@umb.edu</w:t>
      </w:r>
      <w:r>
        <w:rPr>
          <w:rFonts w:eastAsia="Calibri" w:cs="Mangal"/>
        </w:rPr>
        <w:t xml:space="preserve"> </w:t>
      </w:r>
    </w:p>
    <w:p w14:paraId="3DCDD2F8" w14:textId="345FE5C9" w:rsidR="007F68FB" w:rsidRDefault="007F68FB" w:rsidP="007F68FB">
      <w:pPr>
        <w:rPr>
          <w:rFonts w:eastAsia="Calibri" w:cs="Mangal"/>
        </w:rPr>
      </w:pPr>
      <w:r>
        <w:rPr>
          <w:rFonts w:eastAsia="Calibri" w:cs="Mangal"/>
        </w:rPr>
        <w:t>Phone (Cell): 718.866.5757</w:t>
      </w:r>
      <w:r w:rsidR="008528F7">
        <w:rPr>
          <w:rFonts w:eastAsia="Calibri" w:cs="Mangal"/>
        </w:rPr>
        <w:t xml:space="preserve"> (</w:t>
      </w:r>
      <w:r w:rsidR="001F06F0">
        <w:rPr>
          <w:rFonts w:eastAsia="Calibri" w:cs="Mangal"/>
        </w:rPr>
        <w:t>P</w:t>
      </w:r>
      <w:r w:rsidR="008528F7">
        <w:rPr>
          <w:rFonts w:eastAsia="Calibri" w:cs="Mangal"/>
        </w:rPr>
        <w:t>referred)</w:t>
      </w:r>
    </w:p>
    <w:p w14:paraId="61501186" w14:textId="630E641F" w:rsidR="007F68FB" w:rsidRDefault="007F68FB" w:rsidP="007F68FB">
      <w:pPr>
        <w:rPr>
          <w:rFonts w:eastAsia="Calibri" w:cs="Mangal"/>
        </w:rPr>
      </w:pPr>
      <w:r>
        <w:rPr>
          <w:rFonts w:eastAsia="Calibri" w:cs="Mangal"/>
        </w:rPr>
        <w:t xml:space="preserve">Phone (Work): </w:t>
      </w:r>
      <w:r w:rsidR="008528F7" w:rsidRPr="008528F7">
        <w:rPr>
          <w:rFonts w:eastAsia="Calibri" w:cs="Mangal"/>
        </w:rPr>
        <w:t>617-287-5847</w:t>
      </w:r>
    </w:p>
    <w:p w14:paraId="5A4168C8" w14:textId="0AFA8D8B" w:rsidR="00586762" w:rsidRPr="007F68FB" w:rsidRDefault="007F68FB" w:rsidP="007F68FB">
      <w:pPr>
        <w:rPr>
          <w:rFonts w:eastAsia="Calibri" w:cs="Mangal"/>
        </w:rPr>
      </w:pPr>
      <w:r>
        <w:rPr>
          <w:rFonts w:eastAsia="Calibri" w:cs="Mangal"/>
        </w:rPr>
        <w:t xml:space="preserve">Office Hours: </w:t>
      </w:r>
      <w:r w:rsidR="00F46A1A">
        <w:rPr>
          <w:rFonts w:eastAsia="Calibri" w:cs="Mangal"/>
        </w:rPr>
        <w:t xml:space="preserve">Wednesdays, </w:t>
      </w:r>
      <w:r w:rsidR="00E95EE6">
        <w:rPr>
          <w:rFonts w:eastAsia="Calibri" w:cs="Mangal"/>
        </w:rPr>
        <w:t xml:space="preserve">11:30 to 12:00 pm (after class), </w:t>
      </w:r>
      <w:r w:rsidR="00F46A1A">
        <w:rPr>
          <w:rFonts w:eastAsia="Calibri" w:cs="Mangal"/>
        </w:rPr>
        <w:t>2:00 to 5:00 pm</w:t>
      </w:r>
      <w:r w:rsidR="00E95EE6">
        <w:rPr>
          <w:rFonts w:eastAsia="Calibri" w:cs="Mangal"/>
        </w:rPr>
        <w:t>,</w:t>
      </w:r>
      <w:r>
        <w:rPr>
          <w:rFonts w:eastAsia="Calibri" w:cs="Mangal"/>
        </w:rPr>
        <w:t xml:space="preserve"> OR by appointment</w:t>
      </w:r>
    </w:p>
    <w:p w14:paraId="47FC6AD8"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Information</w:t>
      </w:r>
    </w:p>
    <w:p w14:paraId="106D659B" w14:textId="5262558F" w:rsidR="007F68FB" w:rsidRDefault="007F68FB" w:rsidP="003F12DD">
      <w:pPr>
        <w:pBdr>
          <w:top w:val="single" w:sz="4" w:space="1" w:color="auto"/>
        </w:pBdr>
        <w:rPr>
          <w:rFonts w:eastAsia="Calibri" w:cs="Mangal"/>
        </w:rPr>
      </w:pPr>
      <w:r w:rsidRPr="007F68FB">
        <w:rPr>
          <w:rFonts w:eastAsia="Calibri" w:cs="Mangal"/>
          <w:b/>
          <w:bCs/>
        </w:rPr>
        <w:t>Title:</w:t>
      </w:r>
      <w:r>
        <w:rPr>
          <w:rFonts w:eastAsia="Calibri" w:cs="Mangal"/>
        </w:rPr>
        <w:t xml:space="preserve"> </w:t>
      </w:r>
      <w:r w:rsidR="00F9102F">
        <w:rPr>
          <w:rFonts w:eastAsia="Calibri" w:cs="Mangal"/>
        </w:rPr>
        <w:t>Advanced Quantitative Methods</w:t>
      </w:r>
    </w:p>
    <w:p w14:paraId="399BB25E" w14:textId="77777777" w:rsidR="003F12DD" w:rsidRDefault="003F12DD" w:rsidP="003F12DD">
      <w:pPr>
        <w:pBdr>
          <w:top w:val="single" w:sz="4" w:space="1" w:color="auto"/>
        </w:pBdr>
        <w:rPr>
          <w:rFonts w:eastAsia="Calibri" w:cs="Mangal"/>
        </w:rPr>
      </w:pPr>
      <w:r w:rsidRPr="007F68FB">
        <w:rPr>
          <w:rFonts w:eastAsia="Calibri" w:cs="Mangal"/>
          <w:b/>
          <w:bCs/>
        </w:rPr>
        <w:t>Credit Hours:</w:t>
      </w:r>
      <w:r>
        <w:rPr>
          <w:rFonts w:eastAsia="Calibri" w:cs="Mangal"/>
        </w:rPr>
        <w:t xml:space="preserve"> 3</w:t>
      </w:r>
    </w:p>
    <w:p w14:paraId="6B92FC02" w14:textId="21793B4C" w:rsidR="007F68FB" w:rsidRDefault="007F68FB" w:rsidP="003F12DD">
      <w:pPr>
        <w:pBdr>
          <w:top w:val="single" w:sz="4" w:space="1" w:color="auto"/>
        </w:pBdr>
        <w:rPr>
          <w:rFonts w:eastAsia="Calibri" w:cs="Mangal"/>
        </w:rPr>
      </w:pPr>
      <w:r w:rsidRPr="007F68FB">
        <w:rPr>
          <w:rFonts w:eastAsia="Calibri" w:cs="Mangal"/>
          <w:b/>
          <w:bCs/>
        </w:rPr>
        <w:t>Online Course</w:t>
      </w:r>
      <w:r w:rsidR="00DC389B">
        <w:rPr>
          <w:rFonts w:eastAsia="Calibri" w:cs="Mangal"/>
          <w:b/>
          <w:bCs/>
        </w:rPr>
        <w:t>?</w:t>
      </w:r>
      <w:r>
        <w:rPr>
          <w:rFonts w:eastAsia="Calibri" w:cs="Mangal"/>
        </w:rPr>
        <w:t xml:space="preserve"> NO</w:t>
      </w:r>
    </w:p>
    <w:p w14:paraId="25168815" w14:textId="0FA4B707" w:rsidR="003F12DD" w:rsidRDefault="003F12DD" w:rsidP="003F12DD">
      <w:pPr>
        <w:pBdr>
          <w:top w:val="single" w:sz="4" w:space="1" w:color="auto"/>
        </w:pBdr>
        <w:rPr>
          <w:rFonts w:eastAsia="Calibri" w:cs="Mangal"/>
        </w:rPr>
      </w:pPr>
      <w:r w:rsidRPr="007F68FB">
        <w:rPr>
          <w:rFonts w:eastAsia="Calibri" w:cs="Mangal"/>
          <w:b/>
          <w:bCs/>
        </w:rPr>
        <w:t>Time:</w:t>
      </w:r>
      <w:r>
        <w:rPr>
          <w:rFonts w:eastAsia="Calibri" w:cs="Mangal"/>
        </w:rPr>
        <w:t xml:space="preserve"> </w:t>
      </w:r>
      <w:r w:rsidR="002B2F21">
        <w:rPr>
          <w:rFonts w:eastAsia="Calibri" w:cs="Mangal"/>
        </w:rPr>
        <w:t>9</w:t>
      </w:r>
      <w:r>
        <w:rPr>
          <w:rFonts w:eastAsia="Calibri" w:cs="Mangal"/>
        </w:rPr>
        <w:t>:</w:t>
      </w:r>
      <w:r w:rsidR="00035679">
        <w:rPr>
          <w:rFonts w:eastAsia="Calibri" w:cs="Mangal"/>
        </w:rPr>
        <w:t>0</w:t>
      </w:r>
      <w:r>
        <w:rPr>
          <w:rFonts w:eastAsia="Calibri" w:cs="Mangal"/>
        </w:rPr>
        <w:t xml:space="preserve">0 </w:t>
      </w:r>
      <w:r w:rsidR="002B2F21">
        <w:rPr>
          <w:rFonts w:eastAsia="Calibri" w:cs="Mangal"/>
        </w:rPr>
        <w:t>a</w:t>
      </w:r>
      <w:r>
        <w:rPr>
          <w:rFonts w:eastAsia="Calibri" w:cs="Mangal"/>
        </w:rPr>
        <w:t xml:space="preserve">m </w:t>
      </w:r>
      <w:r w:rsidR="002B2F21">
        <w:rPr>
          <w:rFonts w:eastAsia="Calibri" w:cs="Mangal"/>
        </w:rPr>
        <w:t>–</w:t>
      </w:r>
      <w:r>
        <w:rPr>
          <w:rFonts w:eastAsia="Calibri" w:cs="Mangal"/>
        </w:rPr>
        <w:t xml:space="preserve"> </w:t>
      </w:r>
      <w:r w:rsidR="00035679">
        <w:rPr>
          <w:rFonts w:eastAsia="Calibri" w:cs="Mangal"/>
        </w:rPr>
        <w:t>11</w:t>
      </w:r>
      <w:r w:rsidR="002B2F21">
        <w:rPr>
          <w:rFonts w:eastAsia="Calibri" w:cs="Mangal"/>
        </w:rPr>
        <w:t>:</w:t>
      </w:r>
      <w:r w:rsidR="00035679">
        <w:rPr>
          <w:rFonts w:eastAsia="Calibri" w:cs="Mangal"/>
        </w:rPr>
        <w:t>30</w:t>
      </w:r>
      <w:r>
        <w:rPr>
          <w:rFonts w:eastAsia="Calibri" w:cs="Mangal"/>
        </w:rPr>
        <w:t xml:space="preserve"> </w:t>
      </w:r>
      <w:r w:rsidR="00035679">
        <w:rPr>
          <w:rFonts w:eastAsia="Calibri" w:cs="Mangal"/>
        </w:rPr>
        <w:t>AM</w:t>
      </w:r>
      <w:r>
        <w:rPr>
          <w:rFonts w:eastAsia="Calibri" w:cs="Mangal"/>
        </w:rPr>
        <w:t xml:space="preserve">, </w:t>
      </w:r>
      <w:r w:rsidR="00C71D31">
        <w:rPr>
          <w:rFonts w:eastAsia="Calibri" w:cs="Mangal"/>
        </w:rPr>
        <w:t>Wednesdays</w:t>
      </w:r>
    </w:p>
    <w:p w14:paraId="6C6F4F7D" w14:textId="57C80B78" w:rsidR="003F12DD" w:rsidRDefault="003F12DD" w:rsidP="003F12DD">
      <w:pPr>
        <w:rPr>
          <w:rFonts w:eastAsia="Calibri" w:cs="Mangal"/>
        </w:rPr>
      </w:pPr>
      <w:r w:rsidRPr="007F68FB">
        <w:rPr>
          <w:rFonts w:eastAsia="Calibri" w:cs="Mangal"/>
          <w:b/>
          <w:bCs/>
        </w:rPr>
        <w:t>Classroom:</w:t>
      </w:r>
      <w:r>
        <w:rPr>
          <w:rFonts w:eastAsia="Calibri" w:cs="Mangal"/>
        </w:rPr>
        <w:t xml:space="preserve"> </w:t>
      </w:r>
      <w:r w:rsidR="00F46A1A">
        <w:rPr>
          <w:rFonts w:eastAsia="Calibri" w:cs="Mangal"/>
        </w:rPr>
        <w:t>M03-0440</w:t>
      </w:r>
      <w:r w:rsidR="00B670F3">
        <w:rPr>
          <w:rFonts w:eastAsia="Calibri" w:cs="Mangal"/>
        </w:rPr>
        <w:t xml:space="preserve"> [PPOL/PAF Conference Room]</w:t>
      </w:r>
    </w:p>
    <w:p w14:paraId="054961A7" w14:textId="530F3760" w:rsidR="003F12DD" w:rsidRDefault="003F12DD" w:rsidP="003F12DD">
      <w:pPr>
        <w:rPr>
          <w:rFonts w:eastAsia="Calibri" w:cs="Mangal"/>
        </w:rPr>
      </w:pPr>
      <w:r w:rsidRPr="007F68FB">
        <w:rPr>
          <w:rFonts w:eastAsia="Calibri" w:cs="Mangal"/>
          <w:b/>
          <w:bCs/>
        </w:rPr>
        <w:t>Course Website:</w:t>
      </w:r>
      <w:r>
        <w:rPr>
          <w:rFonts w:eastAsia="Calibri" w:cs="Mangal"/>
        </w:rPr>
        <w:t xml:space="preserve"> </w:t>
      </w:r>
      <w:hyperlink r:id="rId9" w:history="1">
        <w:r w:rsidR="00817FF7" w:rsidRPr="002650A7">
          <w:rPr>
            <w:rStyle w:val="Hyperlink"/>
            <w:rFonts w:eastAsia="Calibri" w:cs="Mangal"/>
          </w:rPr>
          <w:t>https://umb.umassonline.net</w:t>
        </w:r>
      </w:hyperlink>
      <w:r w:rsidR="00817FF7">
        <w:rPr>
          <w:rFonts w:eastAsia="Calibri" w:cs="Mangal"/>
        </w:rPr>
        <w:t xml:space="preserve"> (</w:t>
      </w:r>
      <w:proofErr w:type="spellStart"/>
      <w:r w:rsidR="005520B4">
        <w:rPr>
          <w:rFonts w:eastAsia="Calibri" w:cs="Mangal"/>
        </w:rPr>
        <w:t>BlackBoard</w:t>
      </w:r>
      <w:proofErr w:type="spellEnd"/>
      <w:r w:rsidR="00817FF7">
        <w:rPr>
          <w:rFonts w:eastAsia="Calibri" w:cs="Mangal"/>
        </w:rPr>
        <w:t>)</w:t>
      </w:r>
    </w:p>
    <w:p w14:paraId="3802F7C8" w14:textId="1E332FCA" w:rsidR="00DC389B" w:rsidRPr="00DC389B" w:rsidRDefault="00DC389B" w:rsidP="003F12DD">
      <w:pPr>
        <w:rPr>
          <w:rFonts w:eastAsia="Calibri" w:cs="Mangal"/>
        </w:rPr>
      </w:pPr>
      <w:r w:rsidRPr="00DC389B">
        <w:rPr>
          <w:rFonts w:eastAsia="Calibri" w:cs="Mangal"/>
          <w:b/>
        </w:rPr>
        <w:t>Pre-requisites:</w:t>
      </w:r>
      <w:r>
        <w:rPr>
          <w:rFonts w:eastAsia="Calibri" w:cs="Mangal"/>
        </w:rPr>
        <w:t xml:space="preserve"> PPOL-G 604/GERON-GR 603: Statistics I</w:t>
      </w:r>
      <w:r w:rsidR="00F00FC5">
        <w:rPr>
          <w:rFonts w:eastAsia="Calibri" w:cs="Mangal"/>
        </w:rPr>
        <w:t xml:space="preserve"> (or equivalent with permission of instructor)</w:t>
      </w:r>
      <w:r>
        <w:rPr>
          <w:rFonts w:eastAsia="Calibri" w:cs="Mangal"/>
        </w:rPr>
        <w:t xml:space="preserve">, PPOL-G 605/GERON </w:t>
      </w:r>
      <w:r w:rsidR="00F00FC5">
        <w:rPr>
          <w:rFonts w:eastAsia="Calibri" w:cs="Mangal"/>
        </w:rPr>
        <w:t>604: Statistics II (or equivalent with permission of instructor)</w:t>
      </w:r>
    </w:p>
    <w:p w14:paraId="2C00D797"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Overview</w:t>
      </w:r>
    </w:p>
    <w:p w14:paraId="312B1D9B" w14:textId="351666D7" w:rsidR="00756680" w:rsidRDefault="00F00FC5" w:rsidP="00756680">
      <w:pPr>
        <w:pBdr>
          <w:top w:val="single" w:sz="4" w:space="1" w:color="auto"/>
        </w:pBdr>
      </w:pPr>
      <w:r w:rsidRPr="00BB422C">
        <w:t xml:space="preserve">This course </w:t>
      </w:r>
      <w:r>
        <w:t>introduces you</w:t>
      </w:r>
      <w:r w:rsidRPr="00BB422C">
        <w:t xml:space="preserve"> to advanced </w:t>
      </w:r>
      <w:r>
        <w:t xml:space="preserve">quantitative research </w:t>
      </w:r>
      <w:r w:rsidRPr="00BB422C">
        <w:t>methods</w:t>
      </w:r>
      <w:r w:rsidR="00C71D31">
        <w:t xml:space="preserve"> </w:t>
      </w:r>
      <w:r w:rsidR="00C648F5">
        <w:t>widely</w:t>
      </w:r>
      <w:r>
        <w:t xml:space="preserve"> used in social sciences</w:t>
      </w:r>
      <w:r w:rsidRPr="00BB422C">
        <w:t xml:space="preserve">. </w:t>
      </w:r>
      <w:r w:rsidR="00C71D31">
        <w:t>The course</w:t>
      </w:r>
      <w:r w:rsidRPr="00BB422C">
        <w:t xml:space="preserve"> is designed to give </w:t>
      </w:r>
      <w:r>
        <w:t>you</w:t>
      </w:r>
      <w:r w:rsidRPr="00BB422C">
        <w:t xml:space="preserve"> a set of skills </w:t>
      </w:r>
      <w:r w:rsidR="00C648F5">
        <w:t xml:space="preserve">and knowledge about methods </w:t>
      </w:r>
      <w:r w:rsidRPr="00BB422C">
        <w:t xml:space="preserve">that </w:t>
      </w:r>
      <w:r>
        <w:t xml:space="preserve">you could apply in your dissertation research, </w:t>
      </w:r>
      <w:r w:rsidR="00AC66D6">
        <w:t xml:space="preserve">at your workplace, </w:t>
      </w:r>
      <w:r>
        <w:t xml:space="preserve">or </w:t>
      </w:r>
      <w:r w:rsidRPr="00BB422C">
        <w:t xml:space="preserve">to prepare for more advanced courses in </w:t>
      </w:r>
      <w:r>
        <w:t>quantitative</w:t>
      </w:r>
      <w:r w:rsidRPr="00BB422C">
        <w:t xml:space="preserve"> analysis. The course </w:t>
      </w:r>
      <w:r w:rsidR="00AC66D6">
        <w:t xml:space="preserve">largely focuses on statistical methods </w:t>
      </w:r>
      <w:r w:rsidR="00C648F5">
        <w:t>but also</w:t>
      </w:r>
      <w:r w:rsidR="00AC66D6">
        <w:t xml:space="preserve"> introduces </w:t>
      </w:r>
      <w:r w:rsidR="00C648F5">
        <w:t xml:space="preserve">other </w:t>
      </w:r>
      <w:r w:rsidR="00AC66D6">
        <w:t>quantitat</w:t>
      </w:r>
      <w:r w:rsidR="00C71D31">
        <w:t>ive approaches such as simulation methods</w:t>
      </w:r>
      <w:r w:rsidR="00C648F5">
        <w:t xml:space="preserve"> and spatial analysis techniques</w:t>
      </w:r>
      <w:r w:rsidR="00AC66D6">
        <w:t>.</w:t>
      </w:r>
      <w:r w:rsidRPr="00BB422C">
        <w:t xml:space="preserve"> </w:t>
      </w:r>
      <w:r w:rsidR="00AC66D6">
        <w:t xml:space="preserve">We will begin with </w:t>
      </w:r>
      <w:r w:rsidRPr="00BB422C">
        <w:t>the Ordinary Least Square (OLS) methods and then move on to the Maximum Likelihood (ML) method</w:t>
      </w:r>
      <w:r w:rsidR="00AC66D6">
        <w:t>s</w:t>
      </w:r>
      <w:r w:rsidRPr="00BB422C">
        <w:t xml:space="preserve"> and Generalized Linear Models (GLMs) that use ML estimators. The course then discusses the assumptions underlying the method of OLS (i.e., Gauss-Markov Theorem) and studies several detection methods </w:t>
      </w:r>
      <w:r>
        <w:t>and</w:t>
      </w:r>
      <w:r w:rsidRPr="00BB422C">
        <w:t xml:space="preserve"> remedies for the violation(s) of the GM theorem. </w:t>
      </w:r>
      <w:r w:rsidR="00C71D31">
        <w:t xml:space="preserve">The course will introduce each of these methods with cross-sectional data to get the conceptual clarity first and then apply them to panel data for more robust analysis. </w:t>
      </w:r>
      <w:r w:rsidRPr="00BB422C">
        <w:t>The cou</w:t>
      </w:r>
      <w:r w:rsidR="001C3484">
        <w:t>rse stresses applications using</w:t>
      </w:r>
      <w:r w:rsidRPr="00BB422C">
        <w:t xml:space="preserve"> statistical package, STATA</w:t>
      </w:r>
      <w:r w:rsidR="00C648F5">
        <w:t>,</w:t>
      </w:r>
      <w:r w:rsidR="00AC66D6">
        <w:t xml:space="preserve"> and introduces techniques to handle issues that are commonly encountered in social science research such as </w:t>
      </w:r>
      <w:r w:rsidR="00C71D31">
        <w:t xml:space="preserve">approaches to deal with </w:t>
      </w:r>
      <w:r w:rsidR="00AC66D6">
        <w:t xml:space="preserve">missing data, </w:t>
      </w:r>
      <w:r w:rsidR="00C71D31">
        <w:t>reducing number of</w:t>
      </w:r>
      <w:r w:rsidR="00AC66D6">
        <w:t xml:space="preserve"> variables from survey data into single variable using factor analysis etc</w:t>
      </w:r>
      <w:r w:rsidRPr="00BB422C">
        <w:t>.</w:t>
      </w:r>
      <w:r w:rsidR="00715B0C">
        <w:t xml:space="preserve"> </w:t>
      </w:r>
      <w:r w:rsidR="00C71D31">
        <w:t xml:space="preserve">The course will also introduce techniques to select best regression models within a method using techniques such as step-wise </w:t>
      </w:r>
      <w:r w:rsidR="00C71D31">
        <w:lastRenderedPageBreak/>
        <w:t xml:space="preserve">regressions and between methods (e.g. </w:t>
      </w:r>
      <w:r w:rsidR="00C648F5">
        <w:t>F</w:t>
      </w:r>
      <w:r w:rsidR="00C71D31">
        <w:t xml:space="preserve">ixed </w:t>
      </w:r>
      <w:r w:rsidR="00C648F5">
        <w:t>E</w:t>
      </w:r>
      <w:r w:rsidR="00C71D31">
        <w:t xml:space="preserve">ffects vs. </w:t>
      </w:r>
      <w:r w:rsidR="00C648F5">
        <w:t>R</w:t>
      </w:r>
      <w:r w:rsidR="00C71D31">
        <w:t xml:space="preserve">andom </w:t>
      </w:r>
      <w:r w:rsidR="00C648F5">
        <w:t>E</w:t>
      </w:r>
      <w:r w:rsidR="00C71D31">
        <w:t>ffects</w:t>
      </w:r>
      <w:r w:rsidR="00C648F5">
        <w:t xml:space="preserve"> or Poisson vs. Negative Binomial</w:t>
      </w:r>
      <w:r w:rsidR="00C71D31">
        <w:t xml:space="preserve">) using model selection criteria such as AIC and BIC. </w:t>
      </w:r>
      <w:r w:rsidR="00715B0C">
        <w:t>Towards the end</w:t>
      </w:r>
      <w:r w:rsidR="00C71D31">
        <w:t xml:space="preserve"> of this course</w:t>
      </w:r>
      <w:r w:rsidR="00715B0C">
        <w:t xml:space="preserve">, we will have a brief introduction to </w:t>
      </w:r>
      <w:r w:rsidR="00C648F5">
        <w:t>several other</w:t>
      </w:r>
      <w:r w:rsidR="00715B0C">
        <w:t xml:space="preserve"> quantitative research approaches such as Discrete Event Simulations, Queuing Models, and Agent-based Modeling. If there is interest, we could cover spatial statistical techniques such as </w:t>
      </w:r>
      <w:r w:rsidR="00310E6F">
        <w:t>point pattern</w:t>
      </w:r>
      <w:r w:rsidR="00715B0C">
        <w:t xml:space="preserve"> analysis, location-allocation modeling, and spatial regressions.  </w:t>
      </w:r>
    </w:p>
    <w:p w14:paraId="715104F2" w14:textId="77777777" w:rsidR="00F00FC5" w:rsidRDefault="00F00FC5" w:rsidP="00756680">
      <w:pPr>
        <w:pBdr>
          <w:top w:val="single" w:sz="4" w:space="1" w:color="auto"/>
        </w:pBdr>
      </w:pPr>
    </w:p>
    <w:p w14:paraId="10C766D6" w14:textId="74AF5E62" w:rsidR="00F00FC5" w:rsidRDefault="00F00FC5" w:rsidP="00F00FC5">
      <w:pPr>
        <w:pBdr>
          <w:top w:val="single" w:sz="4" w:space="1" w:color="auto"/>
        </w:pBdr>
        <w:rPr>
          <w:bCs/>
        </w:rPr>
      </w:pPr>
      <w:r>
        <w:rPr>
          <w:bCs/>
        </w:rPr>
        <w:t xml:space="preserve">The following topics </w:t>
      </w:r>
      <w:r w:rsidR="00E60528">
        <w:rPr>
          <w:bCs/>
        </w:rPr>
        <w:t>could be covered</w:t>
      </w:r>
      <w:r>
        <w:rPr>
          <w:bCs/>
        </w:rPr>
        <w:t xml:space="preserve"> in the course</w:t>
      </w:r>
      <w:r w:rsidR="00E60528">
        <w:rPr>
          <w:bCs/>
        </w:rPr>
        <w:t xml:space="preserve"> (final selection will be made on the first day of class </w:t>
      </w:r>
      <w:r w:rsidR="00C71D31">
        <w:rPr>
          <w:bCs/>
        </w:rPr>
        <w:t>based on</w:t>
      </w:r>
      <w:r w:rsidR="00E60528">
        <w:rPr>
          <w:bCs/>
        </w:rPr>
        <w:t xml:space="preserve"> </w:t>
      </w:r>
      <w:r w:rsidR="00C71D31">
        <w:rPr>
          <w:bCs/>
        </w:rPr>
        <w:t>participant</w:t>
      </w:r>
      <w:r w:rsidR="00E60528">
        <w:rPr>
          <w:bCs/>
        </w:rPr>
        <w:t xml:space="preserve">s’ preferences. </w:t>
      </w:r>
      <w:r w:rsidR="00C71D31">
        <w:rPr>
          <w:bCs/>
        </w:rPr>
        <w:t>The</w:t>
      </w:r>
      <w:r w:rsidR="00E60528">
        <w:rPr>
          <w:bCs/>
        </w:rPr>
        <w:t xml:space="preserve"> list </w:t>
      </w:r>
      <w:r w:rsidR="00C71D31">
        <w:rPr>
          <w:bCs/>
        </w:rPr>
        <w:t>is suggestive to facilitate final selection</w:t>
      </w:r>
      <w:r w:rsidR="00E60528">
        <w:rPr>
          <w:bCs/>
        </w:rPr>
        <w:t>)</w:t>
      </w:r>
      <w:r>
        <w:rPr>
          <w:bCs/>
        </w:rPr>
        <w:t>:</w:t>
      </w:r>
    </w:p>
    <w:p w14:paraId="61BE13B1" w14:textId="77777777" w:rsidR="00E60528" w:rsidRDefault="00E60528" w:rsidP="00F00FC5">
      <w:pPr>
        <w:pBdr>
          <w:top w:val="single" w:sz="4" w:space="1" w:color="auto"/>
        </w:pBdr>
        <w:rPr>
          <w:bCs/>
        </w:rPr>
      </w:pPr>
    </w:p>
    <w:p w14:paraId="4CC0ECC5" w14:textId="77777777" w:rsidR="00F00FC5" w:rsidRPr="00B07B66" w:rsidRDefault="00F00FC5" w:rsidP="00F00FC5">
      <w:pPr>
        <w:rPr>
          <w:b/>
        </w:rPr>
      </w:pPr>
      <w:r w:rsidRPr="00B07B66">
        <w:rPr>
          <w:b/>
        </w:rPr>
        <w:t>Regressions with the Cross-sectional data</w:t>
      </w:r>
    </w:p>
    <w:p w14:paraId="204810EB" w14:textId="77777777" w:rsidR="00F00FC5" w:rsidRDefault="00F00FC5" w:rsidP="00F00FC5">
      <w:pPr>
        <w:numPr>
          <w:ilvl w:val="0"/>
          <w:numId w:val="12"/>
        </w:numPr>
        <w:autoSpaceDE w:val="0"/>
        <w:autoSpaceDN w:val="0"/>
        <w:adjustRightInd w:val="0"/>
        <w:spacing w:line="240" w:lineRule="auto"/>
        <w:rPr>
          <w:rFonts w:ascii="TimesNewRoman" w:hAnsi="TimesNewRoman" w:cs="TimesNewRoman"/>
        </w:rPr>
      </w:pPr>
      <w:r>
        <w:rPr>
          <w:rFonts w:ascii="TimesNewRoman" w:hAnsi="TimesNewRoman" w:cs="TimesNewRoman"/>
        </w:rPr>
        <w:t>OLS Estimators</w:t>
      </w:r>
    </w:p>
    <w:p w14:paraId="07BDC890" w14:textId="77777777" w:rsidR="00F00FC5" w:rsidRDefault="00F00FC5" w:rsidP="00F00FC5">
      <w:pPr>
        <w:numPr>
          <w:ilvl w:val="0"/>
          <w:numId w:val="12"/>
        </w:numPr>
        <w:spacing w:line="240" w:lineRule="auto"/>
        <w:rPr>
          <w:color w:val="000000"/>
        </w:rPr>
      </w:pPr>
      <w:r>
        <w:rPr>
          <w:color w:val="000000"/>
        </w:rPr>
        <w:t>Goodness-of-Fit Tests</w:t>
      </w:r>
    </w:p>
    <w:p w14:paraId="16C3F0D7" w14:textId="77777777" w:rsidR="00F00FC5" w:rsidRDefault="00F00FC5" w:rsidP="00F00FC5">
      <w:pPr>
        <w:numPr>
          <w:ilvl w:val="0"/>
          <w:numId w:val="12"/>
        </w:numPr>
        <w:spacing w:line="240" w:lineRule="auto"/>
        <w:rPr>
          <w:color w:val="000000"/>
        </w:rPr>
      </w:pPr>
      <w:r>
        <w:rPr>
          <w:color w:val="000000"/>
        </w:rPr>
        <w:t>Dummy Variables and Interaction terms</w:t>
      </w:r>
    </w:p>
    <w:p w14:paraId="75FB283E" w14:textId="77777777" w:rsidR="00F00FC5" w:rsidRDefault="00F00FC5" w:rsidP="00F00FC5">
      <w:pPr>
        <w:numPr>
          <w:ilvl w:val="0"/>
          <w:numId w:val="12"/>
        </w:numPr>
        <w:spacing w:line="240" w:lineRule="auto"/>
        <w:rPr>
          <w:color w:val="000000"/>
        </w:rPr>
      </w:pPr>
      <w:r>
        <w:rPr>
          <w:color w:val="000000"/>
        </w:rPr>
        <w:t>Multi-</w:t>
      </w:r>
      <w:proofErr w:type="spellStart"/>
      <w:r>
        <w:rPr>
          <w:color w:val="000000"/>
        </w:rPr>
        <w:t>collinearity</w:t>
      </w:r>
      <w:proofErr w:type="spellEnd"/>
    </w:p>
    <w:p w14:paraId="3F43BEF2" w14:textId="77777777" w:rsidR="00F00FC5" w:rsidRDefault="00F00FC5" w:rsidP="00F00FC5">
      <w:pPr>
        <w:numPr>
          <w:ilvl w:val="0"/>
          <w:numId w:val="12"/>
        </w:numPr>
        <w:spacing w:line="240" w:lineRule="auto"/>
        <w:rPr>
          <w:color w:val="000000"/>
        </w:rPr>
      </w:pPr>
      <w:r>
        <w:rPr>
          <w:color w:val="000000"/>
        </w:rPr>
        <w:t>Prediction</w:t>
      </w:r>
    </w:p>
    <w:p w14:paraId="25011D76" w14:textId="77777777" w:rsidR="00F00FC5" w:rsidRDefault="00F00FC5" w:rsidP="00F00FC5">
      <w:pPr>
        <w:numPr>
          <w:ilvl w:val="0"/>
          <w:numId w:val="12"/>
        </w:numPr>
        <w:autoSpaceDE w:val="0"/>
        <w:autoSpaceDN w:val="0"/>
        <w:adjustRightInd w:val="0"/>
        <w:spacing w:line="240" w:lineRule="auto"/>
        <w:rPr>
          <w:rFonts w:ascii="TimesNewRoman" w:hAnsi="TimesNewRoman" w:cs="TimesNewRoman"/>
        </w:rPr>
      </w:pPr>
      <w:r>
        <w:rPr>
          <w:rFonts w:ascii="TimesNewRoman" w:hAnsi="TimesNewRoman" w:cs="TimesNewRoman"/>
        </w:rPr>
        <w:t>Maximum Likelihood Estimators (MLEs)</w:t>
      </w:r>
    </w:p>
    <w:p w14:paraId="36D3FFA6" w14:textId="77777777" w:rsidR="00F00FC5" w:rsidRDefault="00F00FC5" w:rsidP="00F00FC5">
      <w:pPr>
        <w:numPr>
          <w:ilvl w:val="0"/>
          <w:numId w:val="12"/>
        </w:numPr>
        <w:spacing w:line="240" w:lineRule="auto"/>
      </w:pPr>
      <w:proofErr w:type="spellStart"/>
      <w:r>
        <w:t>Logit</w:t>
      </w:r>
      <w:proofErr w:type="spellEnd"/>
      <w:r>
        <w:t xml:space="preserve"> and </w:t>
      </w:r>
      <w:proofErr w:type="spellStart"/>
      <w:r>
        <w:t>Probit</w:t>
      </w:r>
      <w:proofErr w:type="spellEnd"/>
      <w:r>
        <w:t xml:space="preserve"> Regressions </w:t>
      </w:r>
    </w:p>
    <w:p w14:paraId="7E035D97" w14:textId="77777777" w:rsidR="00F00FC5" w:rsidRDefault="00F00FC5" w:rsidP="00F00FC5">
      <w:pPr>
        <w:numPr>
          <w:ilvl w:val="0"/>
          <w:numId w:val="12"/>
        </w:numPr>
        <w:spacing w:line="240" w:lineRule="auto"/>
      </w:pPr>
      <w:r>
        <w:t>Other log-linear Regressions</w:t>
      </w:r>
    </w:p>
    <w:p w14:paraId="622A6556" w14:textId="77777777" w:rsidR="00F00FC5" w:rsidRDefault="00F00FC5" w:rsidP="00F00FC5">
      <w:pPr>
        <w:rPr>
          <w:b/>
        </w:rPr>
      </w:pPr>
    </w:p>
    <w:p w14:paraId="0F7E7B46" w14:textId="77777777" w:rsidR="00F00FC5" w:rsidRDefault="00F00FC5" w:rsidP="00F00FC5">
      <w:pPr>
        <w:rPr>
          <w:b/>
        </w:rPr>
      </w:pPr>
      <w:r>
        <w:rPr>
          <w:b/>
        </w:rPr>
        <w:t>OLS Assumptions and the Violations</w:t>
      </w:r>
    </w:p>
    <w:p w14:paraId="024BD68B" w14:textId="77777777" w:rsidR="00F00FC5" w:rsidRDefault="00F00FC5" w:rsidP="00F00FC5">
      <w:pPr>
        <w:numPr>
          <w:ilvl w:val="0"/>
          <w:numId w:val="13"/>
        </w:numPr>
        <w:autoSpaceDE w:val="0"/>
        <w:autoSpaceDN w:val="0"/>
        <w:adjustRightInd w:val="0"/>
        <w:spacing w:line="240" w:lineRule="auto"/>
        <w:rPr>
          <w:rFonts w:ascii="TimesNewRoman" w:hAnsi="TimesNewRoman" w:cs="TimesNewRoman"/>
        </w:rPr>
      </w:pPr>
      <w:r>
        <w:rPr>
          <w:rFonts w:ascii="TimesNewRoman" w:hAnsi="TimesNewRoman" w:cs="TimesNewRoman"/>
        </w:rPr>
        <w:t>Gauss-Markov (GM) Conditions</w:t>
      </w:r>
    </w:p>
    <w:p w14:paraId="3272491F" w14:textId="77777777" w:rsidR="00F00FC5" w:rsidRDefault="00F00FC5" w:rsidP="00F00FC5">
      <w:pPr>
        <w:numPr>
          <w:ilvl w:val="0"/>
          <w:numId w:val="13"/>
        </w:numPr>
        <w:autoSpaceDE w:val="0"/>
        <w:autoSpaceDN w:val="0"/>
        <w:adjustRightInd w:val="0"/>
        <w:spacing w:line="240" w:lineRule="auto"/>
        <w:rPr>
          <w:rFonts w:ascii="TimesNewRoman" w:hAnsi="TimesNewRoman" w:cs="TimesNewRoman"/>
        </w:rPr>
      </w:pPr>
      <w:r>
        <w:rPr>
          <w:rFonts w:ascii="TimesNewRoman" w:hAnsi="TimesNewRoman" w:cs="TimesNewRoman"/>
        </w:rPr>
        <w:t>Tests for the GM Violations</w:t>
      </w:r>
    </w:p>
    <w:p w14:paraId="656BEDB3" w14:textId="77777777" w:rsidR="00F00FC5" w:rsidRDefault="00F00FC5" w:rsidP="00F00FC5">
      <w:pPr>
        <w:numPr>
          <w:ilvl w:val="0"/>
          <w:numId w:val="13"/>
        </w:numPr>
        <w:autoSpaceDE w:val="0"/>
        <w:autoSpaceDN w:val="0"/>
        <w:adjustRightInd w:val="0"/>
        <w:spacing w:line="240" w:lineRule="auto"/>
        <w:rPr>
          <w:rFonts w:ascii="TimesNewRoman" w:hAnsi="TimesNewRoman" w:cs="TimesNewRoman"/>
        </w:rPr>
      </w:pPr>
      <w:r>
        <w:rPr>
          <w:rFonts w:ascii="TimesNewRoman" w:hAnsi="TimesNewRoman" w:cs="TimesNewRoman"/>
        </w:rPr>
        <w:t>Weighted Least Squares (WLS) Estimation</w:t>
      </w:r>
    </w:p>
    <w:p w14:paraId="788AC8C9" w14:textId="116F4EEE" w:rsidR="00F00FC5" w:rsidRDefault="00F00FC5" w:rsidP="00F00FC5">
      <w:pPr>
        <w:numPr>
          <w:ilvl w:val="0"/>
          <w:numId w:val="13"/>
        </w:numPr>
        <w:autoSpaceDE w:val="0"/>
        <w:autoSpaceDN w:val="0"/>
        <w:adjustRightInd w:val="0"/>
        <w:spacing w:line="240" w:lineRule="auto"/>
        <w:rPr>
          <w:rFonts w:ascii="TimesNewRoman" w:hAnsi="TimesNewRoman" w:cs="TimesNewRoman"/>
        </w:rPr>
      </w:pPr>
      <w:r w:rsidRPr="00654742">
        <w:rPr>
          <w:rFonts w:ascii="TimesNewRoman" w:hAnsi="TimesNewRoman" w:cs="TimesNewRoman"/>
        </w:rPr>
        <w:t>Generalized Least Squares (GLS)</w:t>
      </w:r>
      <w:r>
        <w:rPr>
          <w:rFonts w:ascii="TimesNewRoman" w:hAnsi="TimesNewRoman" w:cs="TimesNewRoman"/>
        </w:rPr>
        <w:t xml:space="preserve"> Estimation</w:t>
      </w:r>
    </w:p>
    <w:p w14:paraId="2C124AA3" w14:textId="77777777" w:rsidR="00FB4098" w:rsidRDefault="00FB4098" w:rsidP="00FB4098">
      <w:pPr>
        <w:autoSpaceDE w:val="0"/>
        <w:autoSpaceDN w:val="0"/>
        <w:adjustRightInd w:val="0"/>
        <w:spacing w:line="240" w:lineRule="auto"/>
        <w:rPr>
          <w:rFonts w:ascii="TimesNewRoman" w:hAnsi="TimesNewRoman" w:cs="TimesNewRoman"/>
        </w:rPr>
      </w:pPr>
    </w:p>
    <w:p w14:paraId="7A525E67" w14:textId="15F2D923" w:rsidR="001C3484" w:rsidRDefault="00715B0C" w:rsidP="00FB4098">
      <w:pPr>
        <w:rPr>
          <w:b/>
        </w:rPr>
      </w:pPr>
      <w:r>
        <w:rPr>
          <w:b/>
        </w:rPr>
        <w:t>Regressions with Count and Censored Data</w:t>
      </w:r>
    </w:p>
    <w:p w14:paraId="06C4DD3A" w14:textId="289C1E78" w:rsidR="00C648F5" w:rsidRPr="00C648F5" w:rsidRDefault="00C648F5" w:rsidP="001C3484">
      <w:pPr>
        <w:pStyle w:val="ListParagraph"/>
        <w:numPr>
          <w:ilvl w:val="0"/>
          <w:numId w:val="15"/>
        </w:numPr>
        <w:rPr>
          <w:b/>
        </w:rPr>
      </w:pPr>
      <w:r>
        <w:t>Poisson Regression</w:t>
      </w:r>
    </w:p>
    <w:p w14:paraId="4967A4DB" w14:textId="42E8307B" w:rsidR="00C648F5" w:rsidRPr="00C648F5" w:rsidRDefault="00C648F5" w:rsidP="001C3484">
      <w:pPr>
        <w:pStyle w:val="ListParagraph"/>
        <w:numPr>
          <w:ilvl w:val="0"/>
          <w:numId w:val="15"/>
        </w:numPr>
        <w:rPr>
          <w:b/>
        </w:rPr>
      </w:pPr>
      <w:r>
        <w:t>Negative Binomial Regression</w:t>
      </w:r>
    </w:p>
    <w:p w14:paraId="2EB138E7" w14:textId="4D8F42A8" w:rsidR="001C3484" w:rsidRPr="001C3484" w:rsidRDefault="001C3484" w:rsidP="001C3484">
      <w:pPr>
        <w:pStyle w:val="ListParagraph"/>
        <w:numPr>
          <w:ilvl w:val="0"/>
          <w:numId w:val="15"/>
        </w:numPr>
        <w:rPr>
          <w:b/>
        </w:rPr>
      </w:pPr>
      <w:r>
        <w:t>Zero-inflated Poisson Regression</w:t>
      </w:r>
    </w:p>
    <w:p w14:paraId="5FE0C916" w14:textId="0BFD15EE" w:rsidR="001C3484" w:rsidRPr="001C3484" w:rsidRDefault="001C3484" w:rsidP="001C3484">
      <w:pPr>
        <w:pStyle w:val="ListParagraph"/>
        <w:numPr>
          <w:ilvl w:val="0"/>
          <w:numId w:val="15"/>
        </w:numPr>
        <w:rPr>
          <w:b/>
        </w:rPr>
      </w:pPr>
      <w:r>
        <w:t>Zero-inflated Negative Binomial Regression</w:t>
      </w:r>
    </w:p>
    <w:p w14:paraId="22C28E2D" w14:textId="0CE542D0" w:rsidR="001C3484" w:rsidRPr="00E60528" w:rsidRDefault="00C648F5" w:rsidP="001C3484">
      <w:pPr>
        <w:pStyle w:val="ListParagraph"/>
        <w:numPr>
          <w:ilvl w:val="0"/>
          <w:numId w:val="15"/>
        </w:numPr>
        <w:rPr>
          <w:b/>
        </w:rPr>
      </w:pPr>
      <w:proofErr w:type="spellStart"/>
      <w:r>
        <w:t>Tobit</w:t>
      </w:r>
      <w:proofErr w:type="spellEnd"/>
      <w:r>
        <w:t xml:space="preserve"> Regression</w:t>
      </w:r>
    </w:p>
    <w:p w14:paraId="6B56B4AE" w14:textId="1C9E4FAB" w:rsidR="00E60528" w:rsidRPr="001C3484" w:rsidRDefault="00E60528" w:rsidP="001C3484">
      <w:pPr>
        <w:pStyle w:val="ListParagraph"/>
        <w:numPr>
          <w:ilvl w:val="0"/>
          <w:numId w:val="15"/>
        </w:numPr>
        <w:rPr>
          <w:b/>
        </w:rPr>
      </w:pPr>
      <w:r>
        <w:t>Heckman’s Sample Selection Model</w:t>
      </w:r>
    </w:p>
    <w:p w14:paraId="33995FBC" w14:textId="77777777" w:rsidR="00715B0C" w:rsidRDefault="00715B0C" w:rsidP="00F00FC5">
      <w:pPr>
        <w:rPr>
          <w:rFonts w:ascii="TimesNewRoman" w:hAnsi="TimesNewRoman" w:cs="TimesNewRoman"/>
        </w:rPr>
      </w:pPr>
    </w:p>
    <w:p w14:paraId="323AEFFE" w14:textId="5217ADFA" w:rsidR="00F00FC5" w:rsidRDefault="00F00FC5" w:rsidP="00F00FC5">
      <w:pPr>
        <w:rPr>
          <w:b/>
        </w:rPr>
      </w:pPr>
      <w:r>
        <w:rPr>
          <w:b/>
        </w:rPr>
        <w:t>Regressions with Time-Series</w:t>
      </w:r>
      <w:r w:rsidR="00B62669">
        <w:rPr>
          <w:b/>
        </w:rPr>
        <w:t>, Pooled Cross-sectional,</w:t>
      </w:r>
      <w:r>
        <w:rPr>
          <w:b/>
        </w:rPr>
        <w:t xml:space="preserve"> and Panel Data</w:t>
      </w:r>
    </w:p>
    <w:p w14:paraId="1A15A0CB" w14:textId="77777777" w:rsidR="00F00FC5" w:rsidRDefault="00F00FC5" w:rsidP="00F00FC5">
      <w:pPr>
        <w:numPr>
          <w:ilvl w:val="0"/>
          <w:numId w:val="13"/>
        </w:numPr>
        <w:autoSpaceDE w:val="0"/>
        <w:autoSpaceDN w:val="0"/>
        <w:adjustRightInd w:val="0"/>
        <w:spacing w:line="240" w:lineRule="auto"/>
        <w:rPr>
          <w:rFonts w:ascii="TimesNewRoman" w:hAnsi="TimesNewRoman" w:cs="TimesNewRoman"/>
        </w:rPr>
      </w:pPr>
      <w:r>
        <w:rPr>
          <w:rFonts w:ascii="TimesNewRoman" w:hAnsi="TimesNewRoman" w:cs="TimesNewRoman"/>
        </w:rPr>
        <w:t>Lagged Variables</w:t>
      </w:r>
    </w:p>
    <w:p w14:paraId="717A3366" w14:textId="2B238E83" w:rsidR="00B62669" w:rsidRDefault="00B62669" w:rsidP="00F00FC5">
      <w:pPr>
        <w:numPr>
          <w:ilvl w:val="0"/>
          <w:numId w:val="13"/>
        </w:numPr>
        <w:autoSpaceDE w:val="0"/>
        <w:autoSpaceDN w:val="0"/>
        <w:adjustRightInd w:val="0"/>
        <w:spacing w:line="240" w:lineRule="auto"/>
        <w:rPr>
          <w:rFonts w:ascii="TimesNewRoman" w:hAnsi="TimesNewRoman" w:cs="TimesNewRoman"/>
        </w:rPr>
      </w:pPr>
      <w:r>
        <w:rPr>
          <w:rFonts w:ascii="TimesNewRoman" w:hAnsi="TimesNewRoman" w:cs="TimesNewRoman"/>
        </w:rPr>
        <w:t xml:space="preserve">Difference-in-Differences </w:t>
      </w:r>
      <w:r w:rsidR="00596D26">
        <w:rPr>
          <w:rFonts w:ascii="TimesNewRoman" w:hAnsi="TimesNewRoman" w:cs="TimesNewRoman"/>
        </w:rPr>
        <w:t>Technique</w:t>
      </w:r>
    </w:p>
    <w:p w14:paraId="4AC64418" w14:textId="77777777" w:rsidR="00F00FC5" w:rsidRDefault="00F00FC5" w:rsidP="00F00FC5">
      <w:pPr>
        <w:numPr>
          <w:ilvl w:val="0"/>
          <w:numId w:val="13"/>
        </w:numPr>
        <w:autoSpaceDE w:val="0"/>
        <w:autoSpaceDN w:val="0"/>
        <w:adjustRightInd w:val="0"/>
        <w:spacing w:line="240" w:lineRule="auto"/>
        <w:rPr>
          <w:rFonts w:ascii="TimesNewRoman" w:hAnsi="TimesNewRoman" w:cs="TimesNewRoman"/>
        </w:rPr>
      </w:pPr>
      <w:r>
        <w:rPr>
          <w:rFonts w:ascii="TimesNewRoman" w:hAnsi="TimesNewRoman" w:cs="TimesNewRoman"/>
        </w:rPr>
        <w:t>Fixed-Effects and Random-Effects Estimations</w:t>
      </w:r>
    </w:p>
    <w:p w14:paraId="00631FA1" w14:textId="77777777" w:rsidR="00E60528" w:rsidRDefault="00E60528" w:rsidP="00E60528">
      <w:pPr>
        <w:autoSpaceDE w:val="0"/>
        <w:autoSpaceDN w:val="0"/>
        <w:adjustRightInd w:val="0"/>
        <w:spacing w:line="240" w:lineRule="auto"/>
        <w:rPr>
          <w:rFonts w:ascii="TimesNewRoman" w:hAnsi="TimesNewRoman" w:cs="TimesNewRoman"/>
        </w:rPr>
      </w:pPr>
    </w:p>
    <w:p w14:paraId="75C1020E" w14:textId="7BD74D29" w:rsidR="00E60528" w:rsidRPr="00781EEF" w:rsidRDefault="00781EEF" w:rsidP="00781EEF">
      <w:pPr>
        <w:rPr>
          <w:b/>
        </w:rPr>
      </w:pPr>
      <w:r>
        <w:rPr>
          <w:b/>
        </w:rPr>
        <w:t xml:space="preserve">Regressions with </w:t>
      </w:r>
      <w:proofErr w:type="spellStart"/>
      <w:r>
        <w:rPr>
          <w:b/>
        </w:rPr>
        <w:t>Endogeneity</w:t>
      </w:r>
      <w:proofErr w:type="spellEnd"/>
      <w:r>
        <w:rPr>
          <w:b/>
        </w:rPr>
        <w:t xml:space="preserve"> and Causal Mechanisms</w:t>
      </w:r>
    </w:p>
    <w:p w14:paraId="539DF6E7" w14:textId="6E15E5A4" w:rsidR="00781EEF" w:rsidRDefault="00781EEF" w:rsidP="00F00FC5">
      <w:pPr>
        <w:numPr>
          <w:ilvl w:val="0"/>
          <w:numId w:val="13"/>
        </w:numPr>
        <w:autoSpaceDE w:val="0"/>
        <w:autoSpaceDN w:val="0"/>
        <w:adjustRightInd w:val="0"/>
        <w:spacing w:line="240" w:lineRule="auto"/>
        <w:rPr>
          <w:rFonts w:ascii="TimesNewRoman" w:hAnsi="TimesNewRoman" w:cs="TimesNewRoman"/>
        </w:rPr>
      </w:pPr>
      <w:r>
        <w:rPr>
          <w:rFonts w:ascii="TimesNewRoman" w:hAnsi="TimesNewRoman" w:cs="TimesNewRoman"/>
        </w:rPr>
        <w:t>Path Structure Analysis</w:t>
      </w:r>
    </w:p>
    <w:p w14:paraId="332F16F9" w14:textId="77777777" w:rsidR="00F00FC5" w:rsidRDefault="00F00FC5" w:rsidP="00F00FC5">
      <w:pPr>
        <w:numPr>
          <w:ilvl w:val="0"/>
          <w:numId w:val="13"/>
        </w:numPr>
        <w:autoSpaceDE w:val="0"/>
        <w:autoSpaceDN w:val="0"/>
        <w:adjustRightInd w:val="0"/>
        <w:spacing w:line="240" w:lineRule="auto"/>
        <w:rPr>
          <w:rFonts w:ascii="TimesNewRoman" w:hAnsi="TimesNewRoman" w:cs="TimesNewRoman"/>
        </w:rPr>
      </w:pPr>
      <w:r>
        <w:rPr>
          <w:rFonts w:ascii="TimesNewRoman" w:hAnsi="TimesNewRoman" w:cs="TimesNewRoman"/>
        </w:rPr>
        <w:t>Instrumental Variables (IV)/2 Stage Least Square (2SLS) Estimations</w:t>
      </w:r>
    </w:p>
    <w:p w14:paraId="30912886" w14:textId="77777777" w:rsidR="00F00FC5" w:rsidRPr="00654742" w:rsidRDefault="00F00FC5" w:rsidP="00F00FC5">
      <w:pPr>
        <w:numPr>
          <w:ilvl w:val="0"/>
          <w:numId w:val="13"/>
        </w:numPr>
        <w:autoSpaceDE w:val="0"/>
        <w:autoSpaceDN w:val="0"/>
        <w:adjustRightInd w:val="0"/>
        <w:spacing w:line="240" w:lineRule="auto"/>
        <w:rPr>
          <w:rFonts w:ascii="TimesNewRoman" w:hAnsi="TimesNewRoman" w:cs="TimesNewRoman"/>
        </w:rPr>
      </w:pPr>
      <w:r w:rsidRPr="00654742">
        <w:rPr>
          <w:rFonts w:ascii="TimesNewRoman" w:hAnsi="TimesNewRoman" w:cs="TimesNewRoman"/>
        </w:rPr>
        <w:t>Simultaneous Equation Modeling</w:t>
      </w:r>
    </w:p>
    <w:p w14:paraId="4BCC5CE5" w14:textId="77777777" w:rsidR="00F00FC5" w:rsidRDefault="00F00FC5" w:rsidP="00F00FC5">
      <w:pPr>
        <w:rPr>
          <w:b/>
        </w:rPr>
      </w:pPr>
    </w:p>
    <w:p w14:paraId="4F034219" w14:textId="3C4319CE" w:rsidR="00F00FC5" w:rsidRDefault="00715B0C" w:rsidP="00F00FC5">
      <w:pPr>
        <w:rPr>
          <w:rFonts w:ascii="TimesNewRoman" w:hAnsi="TimesNewRoman" w:cs="TimesNewRoman"/>
        </w:rPr>
      </w:pPr>
      <w:r>
        <w:rPr>
          <w:b/>
        </w:rPr>
        <w:t>Simulation Methods</w:t>
      </w:r>
      <w:r w:rsidR="00596D26">
        <w:rPr>
          <w:b/>
        </w:rPr>
        <w:t xml:space="preserve"> (Brief Survey)</w:t>
      </w:r>
    </w:p>
    <w:p w14:paraId="4C37B92A" w14:textId="53A34929" w:rsidR="00F00FC5" w:rsidRPr="00715B0C" w:rsidRDefault="00715B0C" w:rsidP="00F00FC5">
      <w:pPr>
        <w:pStyle w:val="ListParagraph"/>
        <w:numPr>
          <w:ilvl w:val="0"/>
          <w:numId w:val="14"/>
        </w:numPr>
        <w:rPr>
          <w:rFonts w:eastAsia="Calibri" w:cs="Mangal"/>
        </w:rPr>
      </w:pPr>
      <w:r>
        <w:rPr>
          <w:rFonts w:ascii="TimesNewRoman" w:hAnsi="TimesNewRoman" w:cs="TimesNewRoman"/>
        </w:rPr>
        <w:t>Queuing Models</w:t>
      </w:r>
    </w:p>
    <w:p w14:paraId="4F74D5F5" w14:textId="75D34750" w:rsidR="00715B0C" w:rsidRDefault="00715B0C" w:rsidP="00F00FC5">
      <w:pPr>
        <w:pStyle w:val="ListParagraph"/>
        <w:numPr>
          <w:ilvl w:val="0"/>
          <w:numId w:val="14"/>
        </w:numPr>
        <w:rPr>
          <w:rFonts w:eastAsia="Calibri" w:cs="Mangal"/>
        </w:rPr>
      </w:pPr>
      <w:r>
        <w:rPr>
          <w:rFonts w:eastAsia="Calibri" w:cs="Mangal"/>
        </w:rPr>
        <w:lastRenderedPageBreak/>
        <w:t>Discrete Event Simulations</w:t>
      </w:r>
    </w:p>
    <w:p w14:paraId="3A3A9E2F" w14:textId="206B4600" w:rsidR="00715B0C" w:rsidRDefault="00715B0C" w:rsidP="00F00FC5">
      <w:pPr>
        <w:pStyle w:val="ListParagraph"/>
        <w:numPr>
          <w:ilvl w:val="0"/>
          <w:numId w:val="14"/>
        </w:numPr>
        <w:rPr>
          <w:rFonts w:eastAsia="Calibri" w:cs="Mangal"/>
        </w:rPr>
      </w:pPr>
      <w:r>
        <w:rPr>
          <w:rFonts w:eastAsia="Calibri" w:cs="Mangal"/>
        </w:rPr>
        <w:t>Agent-based Modeling</w:t>
      </w:r>
    </w:p>
    <w:p w14:paraId="603249BF" w14:textId="0443FBD5" w:rsidR="00715B0C" w:rsidRDefault="00715B0C" w:rsidP="00F00FC5">
      <w:pPr>
        <w:pStyle w:val="ListParagraph"/>
        <w:numPr>
          <w:ilvl w:val="0"/>
          <w:numId w:val="14"/>
        </w:numPr>
        <w:rPr>
          <w:rFonts w:eastAsia="Calibri" w:cs="Mangal"/>
        </w:rPr>
      </w:pPr>
      <w:r>
        <w:rPr>
          <w:rFonts w:eastAsia="Calibri" w:cs="Mangal"/>
        </w:rPr>
        <w:t>Micro-simulations</w:t>
      </w:r>
    </w:p>
    <w:p w14:paraId="24F4D8EA" w14:textId="77777777" w:rsidR="00715B0C" w:rsidRDefault="00715B0C" w:rsidP="00715B0C">
      <w:pPr>
        <w:rPr>
          <w:b/>
        </w:rPr>
      </w:pPr>
    </w:p>
    <w:p w14:paraId="4CBF2CBC" w14:textId="7367C307" w:rsidR="00715B0C" w:rsidRDefault="00715B0C" w:rsidP="00715B0C">
      <w:pPr>
        <w:rPr>
          <w:rFonts w:ascii="TimesNewRoman" w:hAnsi="TimesNewRoman" w:cs="TimesNewRoman"/>
        </w:rPr>
      </w:pPr>
      <w:r>
        <w:rPr>
          <w:b/>
        </w:rPr>
        <w:t xml:space="preserve"> Spatial Statistical Methods</w:t>
      </w:r>
    </w:p>
    <w:p w14:paraId="5D24171D" w14:textId="7745463D" w:rsidR="00715B0C" w:rsidRPr="00715B0C" w:rsidRDefault="00715B0C" w:rsidP="00715B0C">
      <w:pPr>
        <w:pStyle w:val="ListParagraph"/>
        <w:numPr>
          <w:ilvl w:val="0"/>
          <w:numId w:val="14"/>
        </w:numPr>
        <w:rPr>
          <w:rFonts w:eastAsia="Calibri" w:cs="Mangal"/>
        </w:rPr>
      </w:pPr>
      <w:r>
        <w:rPr>
          <w:rFonts w:ascii="TimesNewRoman" w:hAnsi="TimesNewRoman" w:cs="TimesNewRoman"/>
        </w:rPr>
        <w:t>Point Pattern Analysis (Hot-spots, K-function)</w:t>
      </w:r>
    </w:p>
    <w:p w14:paraId="4C97A62D" w14:textId="78AB8DEB" w:rsidR="00715B0C" w:rsidRDefault="00715B0C" w:rsidP="00715B0C">
      <w:pPr>
        <w:pStyle w:val="ListParagraph"/>
        <w:numPr>
          <w:ilvl w:val="0"/>
          <w:numId w:val="14"/>
        </w:numPr>
        <w:rPr>
          <w:rFonts w:eastAsia="Calibri" w:cs="Mangal"/>
        </w:rPr>
      </w:pPr>
      <w:r>
        <w:rPr>
          <w:rFonts w:eastAsia="Calibri" w:cs="Mangal"/>
        </w:rPr>
        <w:t>Location-allocation Modeling (P-median etc</w:t>
      </w:r>
      <w:r w:rsidR="00310E6F">
        <w:rPr>
          <w:rFonts w:eastAsia="Calibri" w:cs="Mangal"/>
        </w:rPr>
        <w:t>.</w:t>
      </w:r>
      <w:r>
        <w:rPr>
          <w:rFonts w:eastAsia="Calibri" w:cs="Mangal"/>
        </w:rPr>
        <w:t>)</w:t>
      </w:r>
    </w:p>
    <w:p w14:paraId="153ABB9B" w14:textId="27A36661" w:rsidR="00715B0C" w:rsidRDefault="00310E6F" w:rsidP="00715B0C">
      <w:pPr>
        <w:pStyle w:val="ListParagraph"/>
        <w:numPr>
          <w:ilvl w:val="0"/>
          <w:numId w:val="14"/>
        </w:numPr>
        <w:rPr>
          <w:rFonts w:eastAsia="Calibri" w:cs="Mangal"/>
        </w:rPr>
      </w:pPr>
      <w:r>
        <w:rPr>
          <w:rFonts w:eastAsia="Calibri" w:cs="Mangal"/>
        </w:rPr>
        <w:t>Spatial Regressions (Spatial Autocorrelation detection using Moran’s I and correction methods)</w:t>
      </w:r>
    </w:p>
    <w:p w14:paraId="7E4E3926" w14:textId="77777777" w:rsidR="00C71D31" w:rsidRDefault="00C71D31" w:rsidP="00C71D31">
      <w:pPr>
        <w:rPr>
          <w:rFonts w:eastAsia="Calibri" w:cs="Mangal"/>
        </w:rPr>
      </w:pPr>
    </w:p>
    <w:p w14:paraId="0F6DB20B" w14:textId="643D04AA" w:rsidR="00C71D31" w:rsidRDefault="00C71D31" w:rsidP="00C71D31">
      <w:pPr>
        <w:rPr>
          <w:b/>
        </w:rPr>
      </w:pPr>
      <w:r>
        <w:rPr>
          <w:b/>
        </w:rPr>
        <w:t>Dealing with pragmatic issues in quantitative analysis</w:t>
      </w:r>
      <w:r w:rsidR="00C648F5">
        <w:rPr>
          <w:b/>
        </w:rPr>
        <w:t xml:space="preserve"> (spread out during the semester)</w:t>
      </w:r>
      <w:r>
        <w:rPr>
          <w:b/>
        </w:rPr>
        <w:t>:</w:t>
      </w:r>
    </w:p>
    <w:p w14:paraId="05917A6E" w14:textId="5C3BD4BF" w:rsidR="00C71D31" w:rsidRDefault="00C71D31" w:rsidP="00C71D31">
      <w:pPr>
        <w:pStyle w:val="ListParagraph"/>
        <w:numPr>
          <w:ilvl w:val="0"/>
          <w:numId w:val="17"/>
        </w:numPr>
        <w:rPr>
          <w:rFonts w:eastAsia="Calibri" w:cs="Mangal"/>
        </w:rPr>
      </w:pPr>
      <w:r>
        <w:rPr>
          <w:rFonts w:eastAsia="Calibri" w:cs="Mangal"/>
        </w:rPr>
        <w:t>Missing data</w:t>
      </w:r>
    </w:p>
    <w:p w14:paraId="7E5D7A26" w14:textId="6D415317" w:rsidR="00C71D31" w:rsidRPr="00957732" w:rsidRDefault="00C71D31" w:rsidP="00957732">
      <w:pPr>
        <w:pStyle w:val="ListParagraph"/>
        <w:numPr>
          <w:ilvl w:val="0"/>
          <w:numId w:val="17"/>
        </w:numPr>
        <w:rPr>
          <w:rFonts w:eastAsia="Calibri" w:cs="Mangal"/>
        </w:rPr>
      </w:pPr>
      <w:r>
        <w:rPr>
          <w:rFonts w:eastAsia="Calibri" w:cs="Mangal"/>
        </w:rPr>
        <w:t>Model selection methods (within method and between methods)</w:t>
      </w:r>
    </w:p>
    <w:p w14:paraId="7FCE0C36"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Learning Outcomes</w:t>
      </w:r>
    </w:p>
    <w:p w14:paraId="2D36DB00" w14:textId="429B6145" w:rsidR="00596D26" w:rsidRPr="00C71D31" w:rsidRDefault="00596D26" w:rsidP="00596D26">
      <w:pPr>
        <w:rPr>
          <w:b/>
        </w:rPr>
      </w:pPr>
      <w:r w:rsidRPr="00C71D31">
        <w:rPr>
          <w:b/>
        </w:rPr>
        <w:t>1. Knowledge and understanding</w:t>
      </w:r>
      <w:r w:rsidR="00C71D31" w:rsidRPr="00C71D31">
        <w:rPr>
          <w:b/>
        </w:rPr>
        <w:t>:</w:t>
      </w:r>
    </w:p>
    <w:p w14:paraId="2C7C50F0" w14:textId="13E8D4A3" w:rsidR="00596D26" w:rsidRDefault="00596D26" w:rsidP="00596D26">
      <w:pPr>
        <w:numPr>
          <w:ilvl w:val="0"/>
          <w:numId w:val="8"/>
        </w:numPr>
        <w:spacing w:line="240" w:lineRule="auto"/>
      </w:pPr>
      <w:r>
        <w:t xml:space="preserve">Students should be able to read and understand the journal articles that involve </w:t>
      </w:r>
      <w:r w:rsidR="00C648F5">
        <w:t xml:space="preserve">advanced </w:t>
      </w:r>
      <w:r>
        <w:t>time-series/panel-data statistical analyses</w:t>
      </w:r>
    </w:p>
    <w:p w14:paraId="3839DB08" w14:textId="663233C0" w:rsidR="00596D26" w:rsidRDefault="00596D26" w:rsidP="00596D26">
      <w:pPr>
        <w:numPr>
          <w:ilvl w:val="0"/>
          <w:numId w:val="8"/>
        </w:numPr>
        <w:spacing w:line="240" w:lineRule="auto"/>
      </w:pPr>
      <w:r>
        <w:t xml:space="preserve">Students should be able to critically assess policy arguments, comments, reports and other materials that use </w:t>
      </w:r>
      <w:r w:rsidR="00C648F5">
        <w:t xml:space="preserve">advanced </w:t>
      </w:r>
      <w:r>
        <w:t>statistical analysis</w:t>
      </w:r>
    </w:p>
    <w:p w14:paraId="47A04F1E" w14:textId="2E9B4821" w:rsidR="00596D26" w:rsidRDefault="00596D26" w:rsidP="00596D26">
      <w:pPr>
        <w:numPr>
          <w:ilvl w:val="0"/>
          <w:numId w:val="8"/>
        </w:numPr>
        <w:spacing w:line="240" w:lineRule="auto"/>
      </w:pPr>
      <w:r>
        <w:t>Where relevant, students should be able to make policy remarks and draw policy implications/conclusions based on the findings of various policy studies that apply statistical techniques.</w:t>
      </w:r>
    </w:p>
    <w:p w14:paraId="6EB1DE46" w14:textId="77777777" w:rsidR="00E77549" w:rsidRDefault="00E77549" w:rsidP="00596D26">
      <w:pPr>
        <w:rPr>
          <w:b/>
        </w:rPr>
      </w:pPr>
    </w:p>
    <w:p w14:paraId="6C080883" w14:textId="77777777" w:rsidR="00596D26" w:rsidRPr="00B17E77" w:rsidRDefault="00596D26" w:rsidP="00596D26">
      <w:pPr>
        <w:rPr>
          <w:b/>
        </w:rPr>
      </w:pPr>
      <w:r w:rsidRPr="00B17E77">
        <w:rPr>
          <w:b/>
        </w:rPr>
        <w:t xml:space="preserve">2. Develop quantitative and qualitative skills </w:t>
      </w:r>
    </w:p>
    <w:p w14:paraId="0B3B88E6" w14:textId="02A22CE0" w:rsidR="00596D26" w:rsidRDefault="00596D26" w:rsidP="00596D26">
      <w:pPr>
        <w:pStyle w:val="ListParagraph"/>
        <w:numPr>
          <w:ilvl w:val="0"/>
          <w:numId w:val="8"/>
        </w:numPr>
      </w:pPr>
      <w:r>
        <w:t xml:space="preserve">Students should have skills to formulate </w:t>
      </w:r>
      <w:r w:rsidR="00C648F5">
        <w:t>social science</w:t>
      </w:r>
      <w:r>
        <w:t xml:space="preserve"> research questions that could be answered with statistical methods covered in this course</w:t>
      </w:r>
    </w:p>
    <w:p w14:paraId="05FF840C" w14:textId="06528812" w:rsidR="00596D26" w:rsidRDefault="00596D26" w:rsidP="00596D26">
      <w:pPr>
        <w:numPr>
          <w:ilvl w:val="0"/>
          <w:numId w:val="8"/>
        </w:numPr>
        <w:spacing w:line="240" w:lineRule="auto"/>
      </w:pPr>
      <w:r>
        <w:t xml:space="preserve">Students should be able to conduct time-series/panel-data statistical analyses to analyze various </w:t>
      </w:r>
      <w:r w:rsidR="00C648F5">
        <w:t>social</w:t>
      </w:r>
      <w:r>
        <w:t xml:space="preserve"> </w:t>
      </w:r>
      <w:r w:rsidR="00C648F5">
        <w:t xml:space="preserve">and policy </w:t>
      </w:r>
      <w:r>
        <w:t xml:space="preserve">issues. </w:t>
      </w:r>
    </w:p>
    <w:p w14:paraId="36798572" w14:textId="4F8ECA64" w:rsidR="00596D26" w:rsidRDefault="00596D26" w:rsidP="00596D26">
      <w:pPr>
        <w:pStyle w:val="ListParagraph"/>
        <w:numPr>
          <w:ilvl w:val="0"/>
          <w:numId w:val="8"/>
        </w:numPr>
      </w:pPr>
      <w:r>
        <w:t>Students should be knowledgeable about funda</w:t>
      </w:r>
      <w:r w:rsidR="00B17E77">
        <w:t xml:space="preserve">mental concepts </w:t>
      </w:r>
      <w:r>
        <w:t>and underlying logic of advanced statistical analysis</w:t>
      </w:r>
    </w:p>
    <w:p w14:paraId="6F012C05" w14:textId="77777777" w:rsidR="00596D26" w:rsidRDefault="00596D26" w:rsidP="00596D26">
      <w:pPr>
        <w:pStyle w:val="ListParagraph"/>
        <w:numPr>
          <w:ilvl w:val="0"/>
          <w:numId w:val="8"/>
        </w:numPr>
      </w:pPr>
      <w:r>
        <w:t>Students be knowledgeable about strengths and limitations of inferences you could make from statistical analysis</w:t>
      </w:r>
    </w:p>
    <w:p w14:paraId="1B02B235" w14:textId="3BA4D066" w:rsidR="00596D26" w:rsidRDefault="00B17E77" w:rsidP="00596D26">
      <w:pPr>
        <w:pStyle w:val="ListParagraph"/>
        <w:numPr>
          <w:ilvl w:val="0"/>
          <w:numId w:val="8"/>
        </w:numPr>
      </w:pPr>
      <w:r>
        <w:t>Students should have</w:t>
      </w:r>
      <w:r w:rsidR="00596D26">
        <w:t xml:space="preserve"> skills to select appropriate statistical method</w:t>
      </w:r>
      <w:r>
        <w:t>s</w:t>
      </w:r>
      <w:r w:rsidR="00596D26">
        <w:t xml:space="preserve"> for the data and policy questions at hand</w:t>
      </w:r>
    </w:p>
    <w:p w14:paraId="517B4E6E" w14:textId="77777777" w:rsidR="00596D26" w:rsidRDefault="00596D26" w:rsidP="00596D26">
      <w:pPr>
        <w:numPr>
          <w:ilvl w:val="0"/>
          <w:numId w:val="8"/>
        </w:numPr>
        <w:spacing w:line="240" w:lineRule="auto"/>
      </w:pPr>
      <w:r>
        <w:t xml:space="preserve">Students should be able to interpret statistical results through the STATA outputs of various statistical analyses covered under this course.  </w:t>
      </w:r>
    </w:p>
    <w:p w14:paraId="027CAE20" w14:textId="3CDBAE66" w:rsidR="00596D26" w:rsidRDefault="00596D26" w:rsidP="00596D26">
      <w:pPr>
        <w:numPr>
          <w:ilvl w:val="0"/>
          <w:numId w:val="8"/>
        </w:numPr>
        <w:spacing w:line="240" w:lineRule="auto"/>
      </w:pPr>
      <w:r>
        <w:t>Students should acquire basic programming skills to conduct time-series/panel statistical analysis in STATA.</w:t>
      </w:r>
    </w:p>
    <w:p w14:paraId="5E079C71" w14:textId="4C6CD43A" w:rsidR="00596D26" w:rsidRDefault="00596D26" w:rsidP="00596D26">
      <w:pPr>
        <w:numPr>
          <w:ilvl w:val="0"/>
          <w:numId w:val="8"/>
        </w:numPr>
        <w:spacing w:line="240" w:lineRule="auto"/>
      </w:pPr>
      <w:r>
        <w:t>Students should learn how to find, collect, organize and clean datasets necessary to analyze the topic of their interests.</w:t>
      </w:r>
    </w:p>
    <w:p w14:paraId="38A911A6" w14:textId="77777777" w:rsidR="00E77549" w:rsidRDefault="00E77549" w:rsidP="00596D26">
      <w:pPr>
        <w:rPr>
          <w:b/>
        </w:rPr>
      </w:pPr>
    </w:p>
    <w:p w14:paraId="65098BE2" w14:textId="77777777" w:rsidR="00596D26" w:rsidRPr="00B17E77" w:rsidRDefault="00596D26" w:rsidP="00596D26">
      <w:pPr>
        <w:rPr>
          <w:b/>
        </w:rPr>
      </w:pPr>
      <w:r w:rsidRPr="00B17E77">
        <w:rPr>
          <w:b/>
        </w:rPr>
        <w:t>3.  Professional development and leadership</w:t>
      </w:r>
    </w:p>
    <w:p w14:paraId="3A483CC9" w14:textId="77777777" w:rsidR="00596D26" w:rsidRDefault="00596D26" w:rsidP="00596D26">
      <w:pPr>
        <w:numPr>
          <w:ilvl w:val="0"/>
          <w:numId w:val="8"/>
        </w:numPr>
        <w:spacing w:line="240" w:lineRule="auto"/>
      </w:pPr>
      <w:r>
        <w:t xml:space="preserve">Students should learn working effectively in a team setting through homework assignment and course project. </w:t>
      </w:r>
    </w:p>
    <w:p w14:paraId="0050C324" w14:textId="77777777" w:rsidR="00596D26" w:rsidRDefault="00596D26" w:rsidP="00596D26">
      <w:pPr>
        <w:numPr>
          <w:ilvl w:val="0"/>
          <w:numId w:val="8"/>
        </w:numPr>
        <w:spacing w:line="240" w:lineRule="auto"/>
      </w:pPr>
      <w:r>
        <w:lastRenderedPageBreak/>
        <w:t>Students should learn how to professionally present statistical results to policy audience through a course project presentation.</w:t>
      </w:r>
    </w:p>
    <w:p w14:paraId="355AE092" w14:textId="78E04202" w:rsidR="00596D26" w:rsidRDefault="00596D26" w:rsidP="00596D26">
      <w:pPr>
        <w:numPr>
          <w:ilvl w:val="0"/>
          <w:numId w:val="8"/>
        </w:numPr>
        <w:spacing w:line="240" w:lineRule="auto"/>
      </w:pPr>
      <w:r>
        <w:t>Students should learn how to seek assistance when needed and communicate effectively with classmates</w:t>
      </w:r>
      <w:r w:rsidR="00137CCB">
        <w:t xml:space="preserve"> and instructor</w:t>
      </w:r>
      <w:r>
        <w:t xml:space="preserve">. </w:t>
      </w:r>
    </w:p>
    <w:p w14:paraId="1201CA30" w14:textId="7A66061F" w:rsidR="00496141" w:rsidRPr="00137CCB" w:rsidRDefault="00596D26" w:rsidP="00596D26">
      <w:pPr>
        <w:numPr>
          <w:ilvl w:val="0"/>
          <w:numId w:val="8"/>
        </w:numPr>
        <w:tabs>
          <w:tab w:val="left" w:pos="720"/>
        </w:tabs>
        <w:autoSpaceDN w:val="0"/>
        <w:rPr>
          <w:rFonts w:eastAsia="Calibri" w:cs="Mangal"/>
        </w:rPr>
      </w:pPr>
      <w:r>
        <w:t>Students should learn how to deliver assignments and outputs in a timely fashion.</w:t>
      </w:r>
    </w:p>
    <w:p w14:paraId="4E5133F9" w14:textId="629CC120" w:rsidR="00137CCB" w:rsidRDefault="00137CCB" w:rsidP="00596D26">
      <w:pPr>
        <w:numPr>
          <w:ilvl w:val="0"/>
          <w:numId w:val="8"/>
        </w:numPr>
        <w:tabs>
          <w:tab w:val="left" w:pos="720"/>
        </w:tabs>
        <w:autoSpaceDN w:val="0"/>
        <w:rPr>
          <w:rFonts w:eastAsia="Calibri" w:cs="Mangal"/>
        </w:rPr>
      </w:pPr>
      <w:r>
        <w:t>Students should learn formulating research question, collecting secondary data, conducting statistical analysis and present them verbally and in written format independently (skills required to carry out a doctoral dissertation successfully).</w:t>
      </w:r>
    </w:p>
    <w:p w14:paraId="2DFAFC85" w14:textId="77777777" w:rsidR="003F12DD" w:rsidRPr="00B97925" w:rsidRDefault="003F12DD" w:rsidP="00B97925">
      <w:pPr>
        <w:keepNext/>
        <w:keepLines/>
        <w:pBdr>
          <w:bottom w:val="single" w:sz="4" w:space="1" w:color="auto"/>
        </w:pBdr>
        <w:spacing w:before="200"/>
        <w:outlineLvl w:val="1"/>
        <w:rPr>
          <w:rFonts w:eastAsia="MS Gothic" w:cs="Mangal"/>
          <w:b/>
          <w:bCs/>
          <w:sz w:val="26"/>
          <w:szCs w:val="26"/>
        </w:rPr>
      </w:pPr>
      <w:r w:rsidRPr="00B97925">
        <w:rPr>
          <w:rFonts w:eastAsia="MS Gothic" w:cs="Mangal"/>
          <w:b/>
          <w:bCs/>
          <w:sz w:val="26"/>
          <w:szCs w:val="26"/>
        </w:rPr>
        <w:t xml:space="preserve">Course Materials </w:t>
      </w:r>
    </w:p>
    <w:p w14:paraId="2989217D" w14:textId="77777777" w:rsidR="00B17E77" w:rsidRDefault="00B17E77" w:rsidP="00B17E77">
      <w:pPr>
        <w:pBdr>
          <w:top w:val="single" w:sz="4" w:space="1" w:color="auto"/>
        </w:pBdr>
      </w:pPr>
      <w:r w:rsidRPr="00A909C4">
        <w:rPr>
          <w:b/>
          <w:bCs/>
        </w:rPr>
        <w:t>Required Text:</w:t>
      </w:r>
      <w:r>
        <w:t xml:space="preserve"> </w:t>
      </w:r>
    </w:p>
    <w:p w14:paraId="6347A8E5" w14:textId="77777777" w:rsidR="00C43C66" w:rsidRDefault="00B17E77" w:rsidP="00B17E77">
      <w:pPr>
        <w:pBdr>
          <w:top w:val="single" w:sz="4" w:space="1" w:color="auto"/>
        </w:pBdr>
      </w:pPr>
      <w:r>
        <w:t xml:space="preserve">1. </w:t>
      </w:r>
      <w:r w:rsidRPr="009458CD">
        <w:rPr>
          <w:i/>
          <w:iCs/>
        </w:rPr>
        <w:t>Introductory Econometrics</w:t>
      </w:r>
      <w:r>
        <w:rPr>
          <w:i/>
          <w:iCs/>
        </w:rPr>
        <w:t xml:space="preserve">, </w:t>
      </w:r>
      <w:r w:rsidR="00C43C66">
        <w:rPr>
          <w:i/>
          <w:iCs/>
        </w:rPr>
        <w:t>6</w:t>
      </w:r>
      <w:r w:rsidRPr="000732A6">
        <w:rPr>
          <w:i/>
          <w:iCs/>
          <w:vertAlign w:val="superscript"/>
        </w:rPr>
        <w:t>th</w:t>
      </w:r>
      <w:r>
        <w:rPr>
          <w:i/>
          <w:iCs/>
        </w:rPr>
        <w:t xml:space="preserve"> Edition</w:t>
      </w:r>
      <w:r w:rsidRPr="009458CD">
        <w:t xml:space="preserve"> by Wooldridge, Jeffrey (</w:t>
      </w:r>
      <w:proofErr w:type="spellStart"/>
      <w:r>
        <w:t>Cengage</w:t>
      </w:r>
      <w:proofErr w:type="spellEnd"/>
      <w:r>
        <w:t xml:space="preserve"> Learning</w:t>
      </w:r>
      <w:r w:rsidRPr="009458CD">
        <w:t>)</w:t>
      </w:r>
      <w:r>
        <w:t xml:space="preserve"> </w:t>
      </w:r>
    </w:p>
    <w:p w14:paraId="1E95D459" w14:textId="051C1410" w:rsidR="00B17E77" w:rsidRDefault="00C43C66" w:rsidP="00B17E77">
      <w:pPr>
        <w:pBdr>
          <w:top w:val="single" w:sz="4" w:space="1" w:color="auto"/>
        </w:pBdr>
        <w:rPr>
          <w:b/>
          <w:bCs/>
        </w:rPr>
      </w:pPr>
      <w:r w:rsidRPr="00C43C66">
        <w:t xml:space="preserve">ISBN-10: 130527010X  </w:t>
      </w:r>
      <w:proofErr w:type="gramStart"/>
      <w:r w:rsidRPr="00C43C66">
        <w:t>|  ISBN</w:t>
      </w:r>
      <w:proofErr w:type="gramEnd"/>
      <w:r w:rsidRPr="00C43C66">
        <w:t>-13: 9781305270107</w:t>
      </w:r>
      <w:r w:rsidR="007546AF">
        <w:t xml:space="preserve"> + </w:t>
      </w:r>
      <w:proofErr w:type="spellStart"/>
      <w:r w:rsidR="007546AF" w:rsidRPr="007546AF">
        <w:t>MindTap</w:t>
      </w:r>
      <w:proofErr w:type="spellEnd"/>
      <w:r w:rsidR="007546AF" w:rsidRPr="007546AF">
        <w:t xml:space="preserve">® Economics, 1 term (6 months) Printed Access Card ISBN: </w:t>
      </w:r>
      <w:r w:rsidR="007546AF" w:rsidRPr="007546AF">
        <w:rPr>
          <w:bCs/>
        </w:rPr>
        <w:t>9781337127141</w:t>
      </w:r>
    </w:p>
    <w:p w14:paraId="60ECC596" w14:textId="77777777" w:rsidR="00C43C66" w:rsidRDefault="00C43C66" w:rsidP="00B17E77">
      <w:pPr>
        <w:pBdr>
          <w:top w:val="single" w:sz="4" w:space="1" w:color="auto"/>
        </w:pBdr>
        <w:rPr>
          <w:b/>
          <w:bCs/>
        </w:rPr>
      </w:pPr>
    </w:p>
    <w:p w14:paraId="75001453" w14:textId="77777777" w:rsidR="00B17E77" w:rsidRDefault="00B17E77" w:rsidP="00B17E77">
      <w:pPr>
        <w:pBdr>
          <w:top w:val="single" w:sz="4" w:space="1" w:color="auto"/>
        </w:pBdr>
        <w:rPr>
          <w:b/>
          <w:bCs/>
        </w:rPr>
      </w:pPr>
      <w:r w:rsidRPr="000732A6">
        <w:rPr>
          <w:b/>
          <w:bCs/>
        </w:rPr>
        <w:t>Recommended Text:</w:t>
      </w:r>
    </w:p>
    <w:p w14:paraId="1F18A49F" w14:textId="77777777" w:rsidR="00B17E77" w:rsidRPr="000732A6" w:rsidRDefault="00B17E77" w:rsidP="00B17E77">
      <w:pPr>
        <w:pBdr>
          <w:top w:val="single" w:sz="4" w:space="1" w:color="auto"/>
        </w:pBdr>
      </w:pPr>
      <w:r>
        <w:t>1. S</w:t>
      </w:r>
      <w:r w:rsidRPr="000732A6">
        <w:t>tatistics with Stata - Updated for Version 9 by Hamilton (Duxbury Resource Center)</w:t>
      </w:r>
    </w:p>
    <w:p w14:paraId="0F7033F8" w14:textId="77777777" w:rsidR="00B17E77" w:rsidRPr="000732A6" w:rsidRDefault="00B17E77" w:rsidP="00B17E77">
      <w:pPr>
        <w:pBdr>
          <w:top w:val="single" w:sz="4" w:space="1" w:color="auto"/>
        </w:pBdr>
      </w:pPr>
      <w:r>
        <w:t xml:space="preserve">2. </w:t>
      </w:r>
      <w:r w:rsidRPr="000732A6">
        <w:t xml:space="preserve">A Guide to Econometrics by P. Kennedy (MIT Press) </w:t>
      </w:r>
    </w:p>
    <w:p w14:paraId="5E865A27" w14:textId="77777777" w:rsidR="00B17E77" w:rsidRPr="000732A6" w:rsidRDefault="00B17E77" w:rsidP="00B17E77">
      <w:pPr>
        <w:pBdr>
          <w:top w:val="single" w:sz="4" w:space="1" w:color="auto"/>
        </w:pBdr>
      </w:pPr>
      <w:r>
        <w:t xml:space="preserve">3. </w:t>
      </w:r>
      <w:r w:rsidRPr="000732A6">
        <w:t xml:space="preserve">Applied Logistic Regression by D. </w:t>
      </w:r>
      <w:proofErr w:type="spellStart"/>
      <w:r w:rsidRPr="000732A6">
        <w:t>Hosmer</w:t>
      </w:r>
      <w:proofErr w:type="spellEnd"/>
      <w:r w:rsidRPr="000732A6">
        <w:t xml:space="preserve"> and S. </w:t>
      </w:r>
      <w:proofErr w:type="spellStart"/>
      <w:r w:rsidRPr="000732A6">
        <w:t>Lemeshow</w:t>
      </w:r>
      <w:proofErr w:type="spellEnd"/>
      <w:r w:rsidRPr="000732A6">
        <w:t xml:space="preserve"> (Wiley </w:t>
      </w:r>
      <w:proofErr w:type="spellStart"/>
      <w:r w:rsidRPr="000732A6">
        <w:t>InterScience</w:t>
      </w:r>
      <w:proofErr w:type="spellEnd"/>
      <w:r w:rsidRPr="000732A6">
        <w:t xml:space="preserve"> Publication)</w:t>
      </w:r>
    </w:p>
    <w:p w14:paraId="633D78AF" w14:textId="77777777" w:rsidR="00B17E77" w:rsidRPr="000732A6" w:rsidRDefault="00B17E77" w:rsidP="00B17E77">
      <w:pPr>
        <w:pBdr>
          <w:top w:val="single" w:sz="4" w:space="1" w:color="auto"/>
        </w:pBdr>
      </w:pPr>
      <w:r w:rsidRPr="000732A6">
        <w:t>4. Useful online statistical texts (to supplement the above texts)</w:t>
      </w:r>
    </w:p>
    <w:p w14:paraId="484BCEB4" w14:textId="77777777" w:rsidR="00B17E77" w:rsidRPr="00D922A9" w:rsidRDefault="007F4A3B" w:rsidP="00B17E77">
      <w:pPr>
        <w:pBdr>
          <w:top w:val="single" w:sz="4" w:space="1" w:color="auto"/>
        </w:pBdr>
        <w:ind w:firstLine="720"/>
      </w:pPr>
      <w:hyperlink r:id="rId10" w:history="1">
        <w:r w:rsidR="00B17E77" w:rsidRPr="00D922A9">
          <w:rPr>
            <w:rStyle w:val="Hyperlink"/>
          </w:rPr>
          <w:t>http://davidmlane.com/hyperstat</w:t>
        </w:r>
      </w:hyperlink>
    </w:p>
    <w:p w14:paraId="1F45B645" w14:textId="77777777" w:rsidR="00B17E77" w:rsidRPr="00D922A9" w:rsidRDefault="007F4A3B" w:rsidP="00B17E77">
      <w:pPr>
        <w:pBdr>
          <w:top w:val="single" w:sz="4" w:space="1" w:color="auto"/>
        </w:pBdr>
        <w:ind w:firstLine="720"/>
      </w:pPr>
      <w:hyperlink r:id="rId11" w:history="1">
        <w:r w:rsidR="00B17E77" w:rsidRPr="00D922A9">
          <w:rPr>
            <w:rStyle w:val="Hyperlink"/>
          </w:rPr>
          <w:t>http://www.statsoft.com/textbook/stathome.html</w:t>
        </w:r>
      </w:hyperlink>
    </w:p>
    <w:p w14:paraId="506E379A" w14:textId="77777777" w:rsidR="00B17E77" w:rsidRPr="00D922A9" w:rsidRDefault="007F4A3B" w:rsidP="00B17E77">
      <w:pPr>
        <w:pBdr>
          <w:top w:val="single" w:sz="4" w:space="1" w:color="auto"/>
        </w:pBdr>
        <w:ind w:firstLine="720"/>
      </w:pPr>
      <w:hyperlink r:id="rId12" w:history="1">
        <w:r w:rsidR="00B17E77" w:rsidRPr="00D922A9">
          <w:rPr>
            <w:rStyle w:val="Hyperlink"/>
          </w:rPr>
          <w:t>http://www.itl.nist.gov/div898/handbook/</w:t>
        </w:r>
      </w:hyperlink>
      <w:r w:rsidR="00B17E77" w:rsidRPr="00D922A9">
        <w:t xml:space="preserve"> (more technical than the above websites)</w:t>
      </w:r>
    </w:p>
    <w:p w14:paraId="2F57F42D" w14:textId="77777777" w:rsidR="00B17E77" w:rsidRDefault="00B17E77" w:rsidP="00B17E77">
      <w:pPr>
        <w:rPr>
          <w:b/>
          <w:bCs/>
        </w:rPr>
      </w:pPr>
    </w:p>
    <w:p w14:paraId="5C3F2508" w14:textId="2D3517DC" w:rsidR="00B17E77" w:rsidRDefault="00B17E77" w:rsidP="00B17E77">
      <w:r w:rsidRPr="00302F7E">
        <w:rPr>
          <w:b/>
          <w:bCs/>
        </w:rPr>
        <w:t>Required Software:</w:t>
      </w:r>
      <w:r w:rsidRPr="00302F7E">
        <w:t xml:space="preserve"> </w:t>
      </w:r>
      <w:r>
        <w:t>STATA 1</w:t>
      </w:r>
      <w:r w:rsidR="00792420">
        <w:t>4</w:t>
      </w:r>
      <w:r>
        <w:t xml:space="preserve"> (IC or SE)</w:t>
      </w:r>
    </w:p>
    <w:p w14:paraId="7D7C9711" w14:textId="77777777" w:rsidR="00B17E77" w:rsidRDefault="00B17E77" w:rsidP="00B17E77"/>
    <w:p w14:paraId="4CA8501B" w14:textId="2B1432AB" w:rsidR="00B17E77" w:rsidRDefault="00B17E77" w:rsidP="00B17E77">
      <w:r w:rsidRPr="00302F7E">
        <w:t xml:space="preserve">I will recommend purchasing either a six month </w:t>
      </w:r>
      <w:r>
        <w:t xml:space="preserve">($75) </w:t>
      </w:r>
      <w:r w:rsidRPr="00302F7E">
        <w:t>or one year license</w:t>
      </w:r>
      <w:r>
        <w:t xml:space="preserve"> ($125)</w:t>
      </w:r>
      <w:r w:rsidRPr="00302F7E">
        <w:t xml:space="preserve"> of </w:t>
      </w:r>
      <w:r w:rsidRPr="00BC6B21">
        <w:rPr>
          <w:b/>
          <w:bCs/>
        </w:rPr>
        <w:t>STATA/IC 1</w:t>
      </w:r>
      <w:r>
        <w:rPr>
          <w:b/>
          <w:bCs/>
        </w:rPr>
        <w:t>4</w:t>
      </w:r>
      <w:r>
        <w:t xml:space="preserve"> through the </w:t>
      </w:r>
      <w:proofErr w:type="spellStart"/>
      <w:r>
        <w:t>GradPlan</w:t>
      </w:r>
      <w:proofErr w:type="spellEnd"/>
      <w:r>
        <w:t xml:space="preserve">. The STATA/IC 14 could be bought at special price from this webpage: </w:t>
      </w:r>
      <w:hyperlink r:id="rId13" w:history="1">
        <w:r w:rsidRPr="00AD61F8">
          <w:rPr>
            <w:rStyle w:val="Hyperlink"/>
          </w:rPr>
          <w:t>https://www.stata.com/order/new/edu/gradplans/</w:t>
        </w:r>
      </w:hyperlink>
    </w:p>
    <w:p w14:paraId="2FBC6E59" w14:textId="42B299AA" w:rsidR="00B17E77" w:rsidRPr="00B17E77" w:rsidRDefault="00B17E77" w:rsidP="00B17E77">
      <w:pPr>
        <w:rPr>
          <w:b/>
          <w:color w:val="FF0000"/>
        </w:rPr>
      </w:pPr>
      <w:r w:rsidRPr="00B17E77">
        <w:rPr>
          <w:b/>
          <w:color w:val="FF0000"/>
        </w:rPr>
        <w:t xml:space="preserve">Please </w:t>
      </w:r>
      <w:r w:rsidRPr="00B17E77">
        <w:rPr>
          <w:b/>
          <w:color w:val="FF0000"/>
          <w:u w:val="single"/>
        </w:rPr>
        <w:t>DO NOT</w:t>
      </w:r>
      <w:r w:rsidRPr="00B17E77">
        <w:rPr>
          <w:b/>
          <w:color w:val="FF0000"/>
        </w:rPr>
        <w:t xml:space="preserve"> buy Small </w:t>
      </w:r>
      <w:r w:rsidR="00ED0FC1" w:rsidRPr="00B17E77">
        <w:rPr>
          <w:b/>
          <w:color w:val="FF0000"/>
        </w:rPr>
        <w:t>Stata;</w:t>
      </w:r>
      <w:r w:rsidRPr="00B17E77">
        <w:rPr>
          <w:b/>
          <w:color w:val="FF0000"/>
        </w:rPr>
        <w:t xml:space="preserve"> it has limitations on size of the dataset that it can handle. </w:t>
      </w:r>
    </w:p>
    <w:p w14:paraId="6AE219E1" w14:textId="77777777" w:rsidR="00B17E77" w:rsidRDefault="00B17E77" w:rsidP="00B17E77"/>
    <w:p w14:paraId="7F07CCDD" w14:textId="633AA82D" w:rsidR="00B17E77" w:rsidRDefault="00B17E77" w:rsidP="00B17E77">
      <w:r>
        <w:t xml:space="preserve">Alternatively use the computers on campus. </w:t>
      </w:r>
    </w:p>
    <w:p w14:paraId="694B2B80" w14:textId="77777777" w:rsidR="00B17E77" w:rsidRDefault="00B17E77" w:rsidP="00B17E77"/>
    <w:p w14:paraId="1605C962" w14:textId="6E500420" w:rsidR="00B17E77" w:rsidRDefault="00B17E77" w:rsidP="00B17E77">
      <w:r>
        <w:t xml:space="preserve">Buy Stata 14 SE or perpetual license for IC only if you anticipate multiple years of usage or plan to take statistics courses in future that use Stata. </w:t>
      </w:r>
    </w:p>
    <w:p w14:paraId="7EFAF6C3" w14:textId="77777777" w:rsidR="00B17E77" w:rsidRDefault="00B17E77" w:rsidP="00B17E77"/>
    <w:p w14:paraId="7CD9940B" w14:textId="04E52258" w:rsidR="00B17E77" w:rsidRDefault="00B17E77" w:rsidP="00B17E77">
      <w:r>
        <w:t>We will be spending time using Stata in-class. Unfortunately, our class does not</w:t>
      </w:r>
      <w:r w:rsidR="00ED0FC1">
        <w:t xml:space="preserve"> meet in a computer lab. </w:t>
      </w:r>
      <w:r w:rsidR="00AB697C">
        <w:rPr>
          <w:b/>
          <w:color w:val="FF0000"/>
        </w:rPr>
        <w:t xml:space="preserve">Please </w:t>
      </w:r>
      <w:r w:rsidR="00ED0FC1" w:rsidRPr="00ED0FC1">
        <w:rPr>
          <w:b/>
          <w:color w:val="FF0000"/>
        </w:rPr>
        <w:t>bring your own laptop computer for in-class work.</w:t>
      </w:r>
      <w:r>
        <w:t xml:space="preserve"> </w:t>
      </w:r>
    </w:p>
    <w:p w14:paraId="770B6839" w14:textId="77777777" w:rsidR="00B17E77" w:rsidRDefault="00B17E77" w:rsidP="00B17E77">
      <w:pPr>
        <w:pStyle w:val="Heading2"/>
        <w:pBdr>
          <w:bottom w:val="single" w:sz="4" w:space="1" w:color="auto"/>
        </w:pBdr>
      </w:pPr>
      <w:r>
        <w:t>Class Preparation</w:t>
      </w:r>
    </w:p>
    <w:p w14:paraId="0BAA58AF" w14:textId="6F75383A" w:rsidR="00B17E77" w:rsidRDefault="00B17E77" w:rsidP="00B17E77">
      <w:r>
        <w:t>PPOL-G 745 is a rapidly moving course. Preparing for each class will guarantee learning. Class time will be most productive if all of us have completed required readings and worked through the relevant examples before class. There may also be online material/tutorials posted each week. It is important that you review those materials before the class.</w:t>
      </w:r>
    </w:p>
    <w:p w14:paraId="2118DC5C" w14:textId="77777777" w:rsidR="00B17E77" w:rsidRDefault="00B17E77" w:rsidP="00B17E77"/>
    <w:p w14:paraId="51CA8465" w14:textId="747DFD27" w:rsidR="00B17E77" w:rsidRDefault="00B17E77" w:rsidP="00B17E77">
      <w:r>
        <w:t>The required readings are consciously kept short to allow you more time to think about public policy applications of the methods you learn. You will learn more by puzzling over a problem than by reading chapters twice or memorizing formulas. Keep asking this question to yourself for each new statistical method you learn in this class: how can I use this statistical concept to analyze public policy issue</w:t>
      </w:r>
      <w:r w:rsidR="00A67B89">
        <w:t xml:space="preserve"> or a social science research question</w:t>
      </w:r>
      <w:r>
        <w:t xml:space="preserve"> of my interest? </w:t>
      </w:r>
      <w:r w:rsidRPr="00105861">
        <w:t>You will have a veto over ongoing activities in the class: I en</w:t>
      </w:r>
      <w:r>
        <w:t>courage you to stop me any</w:t>
      </w:r>
      <w:r w:rsidRPr="00105861">
        <w:t xml:space="preserve">time during the class and simply </w:t>
      </w:r>
      <w:r>
        <w:t xml:space="preserve">ask, </w:t>
      </w:r>
      <w:r w:rsidRPr="00105861">
        <w:t xml:space="preserve">"How is this Relevant for </w:t>
      </w:r>
      <w:r w:rsidR="00A67B89">
        <w:t>Social Science Research</w:t>
      </w:r>
      <w:r w:rsidRPr="00105861">
        <w:t>?"</w:t>
      </w:r>
      <w:r>
        <w:t xml:space="preserve"> </w:t>
      </w:r>
      <w:r w:rsidRPr="00105861">
        <w:t>We will stop</w:t>
      </w:r>
      <w:r>
        <w:t xml:space="preserve"> right there</w:t>
      </w:r>
      <w:r w:rsidRPr="00105861">
        <w:t xml:space="preserve"> </w:t>
      </w:r>
      <w:r>
        <w:t xml:space="preserve">and </w:t>
      </w:r>
      <w:r w:rsidRPr="00105861">
        <w:t xml:space="preserve">spend time on </w:t>
      </w:r>
      <w:r w:rsidR="00A67B89">
        <w:t xml:space="preserve">relevance </w:t>
      </w:r>
      <w:r>
        <w:t>of</w:t>
      </w:r>
      <w:r w:rsidRPr="00105861">
        <w:t xml:space="preserve"> the concept </w:t>
      </w:r>
      <w:r w:rsidR="00A67B89">
        <w:t xml:space="preserve">for social science applications </w:t>
      </w:r>
      <w:r w:rsidRPr="00105861">
        <w:t>under discussion at that moment.</w:t>
      </w:r>
    </w:p>
    <w:p w14:paraId="614601C3" w14:textId="77777777" w:rsidR="00B17E77" w:rsidRDefault="00B17E77" w:rsidP="00B17E77"/>
    <w:p w14:paraId="55BE8555" w14:textId="4A6FEB0F" w:rsidR="00B17E77" w:rsidRDefault="00B17E77" w:rsidP="00B17E77">
      <w:pPr>
        <w:rPr>
          <w:b/>
          <w:color w:val="FF0000"/>
        </w:rPr>
      </w:pPr>
      <w:r>
        <w:t xml:space="preserve">Some of the in-class activities require preparation before the class. We will not be able to move forward if you are not prepared and may waste everyone's valuable class-time. </w:t>
      </w:r>
      <w:r w:rsidRPr="00D6345A">
        <w:rPr>
          <w:b/>
          <w:color w:val="FF0000"/>
        </w:rPr>
        <w:t xml:space="preserve">As a guiding principle, for EACH hour </w:t>
      </w:r>
      <w:r>
        <w:rPr>
          <w:b/>
          <w:color w:val="FF0000"/>
        </w:rPr>
        <w:t>you spend</w:t>
      </w:r>
      <w:r w:rsidRPr="00D6345A">
        <w:rPr>
          <w:b/>
          <w:color w:val="FF0000"/>
        </w:rPr>
        <w:t xml:space="preserve"> in the class</w:t>
      </w:r>
      <w:r>
        <w:rPr>
          <w:b/>
          <w:color w:val="FF0000"/>
        </w:rPr>
        <w:t>room</w:t>
      </w:r>
      <w:r w:rsidRPr="00D6345A">
        <w:rPr>
          <w:b/>
          <w:color w:val="FF0000"/>
        </w:rPr>
        <w:t>, please set aside</w:t>
      </w:r>
      <w:r w:rsidR="00A67B89">
        <w:rPr>
          <w:b/>
          <w:color w:val="FF0000"/>
        </w:rPr>
        <w:t xml:space="preserve"> at least </w:t>
      </w:r>
      <w:r w:rsidRPr="00D6345A">
        <w:rPr>
          <w:b/>
          <w:color w:val="FF0000"/>
        </w:rPr>
        <w:t>TWO addition</w:t>
      </w:r>
      <w:r w:rsidR="00A67B89">
        <w:rPr>
          <w:b/>
          <w:color w:val="FF0000"/>
        </w:rPr>
        <w:t>al hours in your weekly schedule</w:t>
      </w:r>
      <w:r w:rsidRPr="00D6345A">
        <w:rPr>
          <w:b/>
          <w:color w:val="FF0000"/>
        </w:rPr>
        <w:t>.</w:t>
      </w:r>
    </w:p>
    <w:p w14:paraId="090DF283" w14:textId="77777777" w:rsidR="00B17E77" w:rsidRDefault="00B17E77" w:rsidP="00B17E77">
      <w:pPr>
        <w:pStyle w:val="Heading2"/>
        <w:pBdr>
          <w:bottom w:val="single" w:sz="4" w:space="1" w:color="auto"/>
        </w:pBdr>
      </w:pPr>
      <w:r>
        <w:t>Teaching Style</w:t>
      </w:r>
    </w:p>
    <w:p w14:paraId="771D3CE4" w14:textId="77777777" w:rsidR="00B17E77" w:rsidRDefault="00B17E77" w:rsidP="00B17E77">
      <w:r>
        <w:t xml:space="preserve">The class-time will be spent on three distinct type of activities: </w:t>
      </w:r>
      <w:proofErr w:type="spellStart"/>
      <w:r>
        <w:t>i</w:t>
      </w:r>
      <w:proofErr w:type="spellEnd"/>
      <w:r>
        <w:t>) acquiring core of the statistical concepts through hands-on exercises; ii) understanding statistical concepts through lecturing; and iii) mastering software skills to implement statistical concepts with the actual data in STATA. Majority of the class time will keep you active; lecturing will be minimal. Your active participation is the key to achieve our learning outcomes.</w:t>
      </w:r>
    </w:p>
    <w:p w14:paraId="37B5E499" w14:textId="77777777" w:rsidR="00B17E77" w:rsidRDefault="00B17E77" w:rsidP="00B17E77">
      <w:pPr>
        <w:pStyle w:val="Heading2"/>
      </w:pPr>
      <w:r>
        <w:t>Grading Policy</w:t>
      </w:r>
    </w:p>
    <w:p w14:paraId="580F9F77" w14:textId="72FB9C10" w:rsidR="00B17E77" w:rsidRDefault="00B17E77" w:rsidP="00B17E77">
      <w:pPr>
        <w:pBdr>
          <w:top w:val="single" w:sz="4" w:space="1" w:color="auto"/>
        </w:pBdr>
      </w:pPr>
      <w:r>
        <w:t>Weekly Research Questions</w:t>
      </w:r>
      <w:r w:rsidR="00F64583">
        <w:tab/>
      </w:r>
      <w:r w:rsidR="00F64583">
        <w:tab/>
      </w:r>
      <w:r w:rsidR="00F64583">
        <w:tab/>
      </w:r>
      <w:r w:rsidR="00A67B89">
        <w:tab/>
      </w:r>
      <w:r>
        <w:tab/>
      </w:r>
      <w:r w:rsidR="00AA50B6">
        <w:t>1</w:t>
      </w:r>
      <w:r w:rsidR="00F64583">
        <w:t>0</w:t>
      </w:r>
      <w:r>
        <w:t>%</w:t>
      </w:r>
    </w:p>
    <w:p w14:paraId="399F1337" w14:textId="4BBCE88A" w:rsidR="00F64583" w:rsidRDefault="00210B9F" w:rsidP="00B17E77">
      <w:pPr>
        <w:pBdr>
          <w:top w:val="single" w:sz="4" w:space="1" w:color="auto"/>
        </w:pBdr>
      </w:pPr>
      <w:r>
        <w:t>Online Participation</w:t>
      </w:r>
      <w:r>
        <w:tab/>
      </w:r>
      <w:r w:rsidR="00F64583">
        <w:tab/>
      </w:r>
      <w:r w:rsidR="00F64583">
        <w:tab/>
      </w:r>
      <w:r w:rsidR="00F64583">
        <w:tab/>
      </w:r>
      <w:r w:rsidR="00F64583">
        <w:tab/>
      </w:r>
      <w:r w:rsidR="00F64583">
        <w:tab/>
      </w:r>
      <w:r>
        <w:t xml:space="preserve">  5</w:t>
      </w:r>
      <w:r w:rsidR="00F64583">
        <w:t>%</w:t>
      </w:r>
    </w:p>
    <w:p w14:paraId="6359F277" w14:textId="5854E408" w:rsidR="00210B9F" w:rsidRDefault="00210B9F" w:rsidP="00B17E77">
      <w:pPr>
        <w:pBdr>
          <w:top w:val="single" w:sz="4" w:space="1" w:color="auto"/>
        </w:pBdr>
      </w:pPr>
      <w:r>
        <w:t>Peer Learning Exercise</w:t>
      </w:r>
      <w:r>
        <w:tab/>
      </w:r>
      <w:r>
        <w:tab/>
      </w:r>
      <w:r>
        <w:tab/>
      </w:r>
      <w:r>
        <w:tab/>
      </w:r>
      <w:r>
        <w:tab/>
      </w:r>
      <w:r>
        <w:tab/>
        <w:t>10%</w:t>
      </w:r>
    </w:p>
    <w:p w14:paraId="1C048FA9" w14:textId="5AD41A72" w:rsidR="00B17E77" w:rsidRDefault="00B17E77" w:rsidP="00B17E77">
      <w:pPr>
        <w:pBdr>
          <w:top w:val="single" w:sz="4" w:space="1" w:color="auto"/>
        </w:pBdr>
      </w:pPr>
      <w:r>
        <w:t>Homework - 3 Problem-Sets (</w:t>
      </w:r>
      <w:r w:rsidR="00F64583">
        <w:t>10</w:t>
      </w:r>
      <w:r>
        <w:t>% Each)</w:t>
      </w:r>
      <w:r>
        <w:tab/>
      </w:r>
      <w:r>
        <w:tab/>
      </w:r>
      <w:r>
        <w:tab/>
      </w:r>
      <w:r w:rsidR="00F64583">
        <w:t>30</w:t>
      </w:r>
      <w:r>
        <w:t>%</w:t>
      </w:r>
    </w:p>
    <w:p w14:paraId="760813CB" w14:textId="6BCC89EC" w:rsidR="00B17E77" w:rsidRDefault="00B17E77" w:rsidP="00B17E77">
      <w:pPr>
        <w:pBdr>
          <w:top w:val="single" w:sz="4" w:space="1" w:color="auto"/>
        </w:pBdr>
      </w:pPr>
      <w:r>
        <w:t xml:space="preserve">Term Project (Written work: </w:t>
      </w:r>
      <w:r w:rsidR="00210B9F">
        <w:t>5</w:t>
      </w:r>
      <w:r>
        <w:t xml:space="preserve">% + Class presentation </w:t>
      </w:r>
      <w:r w:rsidR="00210B9F">
        <w:t>40</w:t>
      </w:r>
      <w:r>
        <w:t>%)</w:t>
      </w:r>
      <w:r>
        <w:tab/>
      </w:r>
      <w:r w:rsidR="00210B9F">
        <w:t>45</w:t>
      </w:r>
      <w:r>
        <w:t xml:space="preserve">% </w:t>
      </w:r>
    </w:p>
    <w:p w14:paraId="099F63BF" w14:textId="77777777" w:rsidR="00AA36B5" w:rsidRDefault="00AA36B5" w:rsidP="00B17E77">
      <w:pPr>
        <w:pBdr>
          <w:top w:val="single" w:sz="4" w:space="1" w:color="auto"/>
        </w:pBdr>
      </w:pPr>
    </w:p>
    <w:p w14:paraId="42C24D4F" w14:textId="0C3C22CE" w:rsidR="00AA36B5" w:rsidRDefault="00AA36B5" w:rsidP="00B17E77">
      <w:pPr>
        <w:pBdr>
          <w:top w:val="single" w:sz="4" w:space="1" w:color="auto"/>
        </w:pBd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2"/>
        <w:gridCol w:w="7567"/>
        <w:gridCol w:w="1041"/>
      </w:tblGrid>
      <w:tr w:rsidR="002F4439" w:rsidRPr="002F4439" w14:paraId="539973BB"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9EF92" w14:textId="77777777" w:rsidR="002F4439" w:rsidRPr="002F4439" w:rsidRDefault="002F4439" w:rsidP="002E6B7B">
            <w:pPr>
              <w:spacing w:before="100" w:beforeAutospacing="1" w:after="100" w:afterAutospacing="1" w:line="240" w:lineRule="auto"/>
              <w:jc w:val="center"/>
              <w:rPr>
                <w:rFonts w:cs="Times New Roman"/>
              </w:rPr>
            </w:pPr>
            <w:r w:rsidRPr="002F4439">
              <w:rPr>
                <w:rFonts w:cs="Times New Roman"/>
                <w:b/>
                <w:bCs/>
              </w:rPr>
              <w:t>Letter Grade</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58675D" w14:textId="77777777" w:rsidR="002F4439" w:rsidRPr="002F4439" w:rsidRDefault="002F4439" w:rsidP="002E6B7B">
            <w:pPr>
              <w:spacing w:before="100" w:beforeAutospacing="1" w:after="100" w:afterAutospacing="1"/>
              <w:jc w:val="center"/>
              <w:rPr>
                <w:rFonts w:cs="Times New Roman"/>
              </w:rPr>
            </w:pPr>
            <w:r w:rsidRPr="002F4439">
              <w:rPr>
                <w:rFonts w:cs="Times New Roman"/>
                <w:b/>
                <w:bCs/>
              </w:rPr>
              <w:t>Percentage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8244E2" w14:textId="77777777" w:rsidR="002F4439" w:rsidRPr="002F4439" w:rsidRDefault="002F4439" w:rsidP="002E6B7B">
            <w:pPr>
              <w:spacing w:before="100" w:beforeAutospacing="1" w:after="100" w:afterAutospacing="1" w:line="240" w:lineRule="auto"/>
              <w:jc w:val="center"/>
              <w:rPr>
                <w:rFonts w:cs="Times New Roman"/>
              </w:rPr>
            </w:pPr>
            <w:r w:rsidRPr="002F4439">
              <w:rPr>
                <w:rFonts w:cs="Times New Roman"/>
                <w:b/>
                <w:bCs/>
              </w:rPr>
              <w:t>Quality Points</w:t>
            </w:r>
          </w:p>
        </w:tc>
      </w:tr>
      <w:tr w:rsidR="002F4439" w:rsidRPr="002F4439" w14:paraId="5AFAE3D3"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9C0C6" w14:textId="77777777" w:rsidR="002F4439" w:rsidRPr="002F4439" w:rsidRDefault="002F4439" w:rsidP="002E6B7B">
            <w:pPr>
              <w:spacing w:before="100" w:beforeAutospacing="1" w:after="100" w:afterAutospacing="1"/>
              <w:rPr>
                <w:rFonts w:cs="Times New Roman"/>
              </w:rPr>
            </w:pPr>
            <w:r w:rsidRPr="002F4439">
              <w:rPr>
                <w:rFonts w:cs="Times New Roman"/>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653EBA" w14:textId="77777777" w:rsidR="002F4439" w:rsidRPr="002F4439" w:rsidRDefault="002F4439" w:rsidP="002E6B7B">
            <w:pPr>
              <w:spacing w:before="100" w:beforeAutospacing="1" w:after="100" w:afterAutospacing="1"/>
              <w:rPr>
                <w:rFonts w:cs="Times New Roman"/>
              </w:rPr>
            </w:pPr>
            <w:r w:rsidRPr="002F4439">
              <w:rPr>
                <w:rFonts w:cs="Times New Roman"/>
              </w:rPr>
              <w:t>93-100%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43464" w14:textId="77777777" w:rsidR="002F4439" w:rsidRPr="002F4439" w:rsidRDefault="002F4439" w:rsidP="002E6B7B">
            <w:pPr>
              <w:spacing w:before="100" w:beforeAutospacing="1" w:after="100" w:afterAutospacing="1"/>
              <w:jc w:val="center"/>
              <w:rPr>
                <w:rFonts w:cs="Times New Roman"/>
              </w:rPr>
            </w:pPr>
            <w:r w:rsidRPr="002F4439">
              <w:rPr>
                <w:rFonts w:cs="Times New Roman"/>
              </w:rPr>
              <w:t>4.00</w:t>
            </w:r>
          </w:p>
        </w:tc>
      </w:tr>
      <w:tr w:rsidR="002F4439" w:rsidRPr="002F4439" w14:paraId="136DAA2C"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30D76" w14:textId="77777777" w:rsidR="002F4439" w:rsidRPr="002F4439" w:rsidRDefault="002F4439" w:rsidP="002E6B7B">
            <w:pPr>
              <w:spacing w:before="100" w:beforeAutospacing="1" w:after="100" w:afterAutospacing="1"/>
              <w:rPr>
                <w:rFonts w:cs="Times New Roman"/>
              </w:rPr>
            </w:pPr>
            <w:r w:rsidRPr="002F4439">
              <w:rPr>
                <w:rFonts w:cs="Times New Roman"/>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852B8" w14:textId="77777777" w:rsidR="002F4439" w:rsidRPr="002F4439" w:rsidRDefault="002F4439" w:rsidP="002E6B7B">
            <w:pPr>
              <w:spacing w:before="100" w:beforeAutospacing="1" w:after="100" w:afterAutospacing="1"/>
              <w:rPr>
                <w:rFonts w:cs="Times New Roman"/>
              </w:rPr>
            </w:pPr>
            <w:r w:rsidRPr="002F4439">
              <w:rPr>
                <w:rFonts w:cs="Times New Roman"/>
              </w:rPr>
              <w:t>90-92%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A1113" w14:textId="77777777" w:rsidR="002F4439" w:rsidRPr="002F4439" w:rsidRDefault="002F4439" w:rsidP="002E6B7B">
            <w:pPr>
              <w:spacing w:before="100" w:beforeAutospacing="1" w:after="100" w:afterAutospacing="1"/>
              <w:jc w:val="center"/>
              <w:rPr>
                <w:rFonts w:cs="Times New Roman"/>
              </w:rPr>
            </w:pPr>
            <w:r w:rsidRPr="002F4439">
              <w:rPr>
                <w:rFonts w:cs="Times New Roman"/>
              </w:rPr>
              <w:t>3.75</w:t>
            </w:r>
          </w:p>
        </w:tc>
      </w:tr>
      <w:tr w:rsidR="002F4439" w:rsidRPr="002F4439" w14:paraId="5599A5B9"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60A29" w14:textId="77777777" w:rsidR="002F4439" w:rsidRPr="002F4439" w:rsidRDefault="002F4439" w:rsidP="002E6B7B">
            <w:pPr>
              <w:spacing w:before="100" w:beforeAutospacing="1" w:after="100" w:afterAutospacing="1"/>
              <w:rPr>
                <w:rFonts w:cs="Times New Roman"/>
              </w:rPr>
            </w:pPr>
            <w:r w:rsidRPr="002F4439">
              <w:rPr>
                <w:rFonts w:cs="Times New Roman"/>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0BF3A" w14:textId="77777777" w:rsidR="002F4439" w:rsidRPr="002F4439" w:rsidRDefault="002F4439" w:rsidP="002E6B7B">
            <w:pPr>
              <w:spacing w:before="100" w:beforeAutospacing="1" w:after="100" w:afterAutospacing="1"/>
              <w:rPr>
                <w:rFonts w:cs="Times New Roman"/>
              </w:rPr>
            </w:pPr>
            <w:r w:rsidRPr="002F4439">
              <w:rPr>
                <w:rFonts w:cs="Times New Roman"/>
              </w:rPr>
              <w:t>87-89%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5097C" w14:textId="77777777" w:rsidR="002F4439" w:rsidRPr="002F4439" w:rsidRDefault="002F4439" w:rsidP="002E6B7B">
            <w:pPr>
              <w:spacing w:before="100" w:beforeAutospacing="1" w:after="100" w:afterAutospacing="1"/>
              <w:jc w:val="center"/>
              <w:rPr>
                <w:rFonts w:cs="Times New Roman"/>
              </w:rPr>
            </w:pPr>
            <w:r w:rsidRPr="002F4439">
              <w:rPr>
                <w:rFonts w:cs="Times New Roman"/>
              </w:rPr>
              <w:t>3.25</w:t>
            </w:r>
          </w:p>
        </w:tc>
      </w:tr>
      <w:tr w:rsidR="002F4439" w:rsidRPr="002F4439" w14:paraId="2B519649"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79595" w14:textId="77777777" w:rsidR="002F4439" w:rsidRPr="002F4439" w:rsidRDefault="002F4439" w:rsidP="002E6B7B">
            <w:pPr>
              <w:spacing w:before="100" w:beforeAutospacing="1" w:after="100" w:afterAutospacing="1"/>
              <w:rPr>
                <w:rFonts w:cs="Times New Roman"/>
              </w:rPr>
            </w:pPr>
            <w:r w:rsidRPr="002F4439">
              <w:rPr>
                <w:rFonts w:cs="Times New Roman"/>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233C5" w14:textId="77777777" w:rsidR="002F4439" w:rsidRPr="002F4439" w:rsidRDefault="002F4439" w:rsidP="002E6B7B">
            <w:pPr>
              <w:spacing w:before="100" w:beforeAutospacing="1" w:after="100" w:afterAutospacing="1"/>
              <w:rPr>
                <w:rFonts w:cs="Times New Roman"/>
              </w:rPr>
            </w:pPr>
            <w:r w:rsidRPr="002F4439">
              <w:rPr>
                <w:rFonts w:cs="Times New Roman"/>
              </w:rPr>
              <w:t>83-86%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8E0B7" w14:textId="77777777" w:rsidR="002F4439" w:rsidRPr="002F4439" w:rsidRDefault="002F4439" w:rsidP="002E6B7B">
            <w:pPr>
              <w:spacing w:before="100" w:beforeAutospacing="1" w:after="100" w:afterAutospacing="1"/>
              <w:jc w:val="center"/>
              <w:rPr>
                <w:rFonts w:cs="Times New Roman"/>
              </w:rPr>
            </w:pPr>
            <w:r w:rsidRPr="002F4439">
              <w:rPr>
                <w:rFonts w:cs="Times New Roman"/>
              </w:rPr>
              <w:t>3.00</w:t>
            </w:r>
          </w:p>
        </w:tc>
      </w:tr>
      <w:tr w:rsidR="002F4439" w:rsidRPr="002F4439" w14:paraId="70B6EC8C"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F4522" w14:textId="77777777" w:rsidR="002F4439" w:rsidRPr="002F4439" w:rsidRDefault="002F4439" w:rsidP="002E6B7B">
            <w:pPr>
              <w:spacing w:before="100" w:beforeAutospacing="1" w:after="100" w:afterAutospacing="1"/>
              <w:rPr>
                <w:rFonts w:cs="Times New Roman"/>
              </w:rPr>
            </w:pPr>
            <w:r w:rsidRPr="002F4439">
              <w:rPr>
                <w:rFonts w:cs="Times New Roman"/>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C28A8" w14:textId="77777777" w:rsidR="002F4439" w:rsidRPr="002F4439" w:rsidRDefault="002F4439" w:rsidP="002E6B7B">
            <w:pPr>
              <w:spacing w:before="100" w:beforeAutospacing="1" w:after="100" w:afterAutospacing="1"/>
              <w:rPr>
                <w:rFonts w:cs="Times New Roman"/>
              </w:rPr>
            </w:pPr>
            <w:r w:rsidRPr="002F4439">
              <w:rPr>
                <w:rFonts w:cs="Times New Roman"/>
              </w:rPr>
              <w:t>80-82%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07FE3" w14:textId="77777777" w:rsidR="002F4439" w:rsidRPr="002F4439" w:rsidRDefault="002F4439" w:rsidP="002E6B7B">
            <w:pPr>
              <w:spacing w:before="100" w:beforeAutospacing="1" w:after="100" w:afterAutospacing="1"/>
              <w:jc w:val="center"/>
              <w:rPr>
                <w:rFonts w:cs="Times New Roman"/>
              </w:rPr>
            </w:pPr>
            <w:r w:rsidRPr="002F4439">
              <w:rPr>
                <w:rFonts w:cs="Times New Roman"/>
              </w:rPr>
              <w:t>2.75</w:t>
            </w:r>
          </w:p>
        </w:tc>
      </w:tr>
      <w:tr w:rsidR="002F4439" w:rsidRPr="002F4439" w14:paraId="2A40220F"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A2D5" w14:textId="77777777" w:rsidR="002F4439" w:rsidRPr="002F4439" w:rsidRDefault="002F4439" w:rsidP="002E6B7B">
            <w:pPr>
              <w:spacing w:before="100" w:beforeAutospacing="1" w:after="100" w:afterAutospacing="1"/>
              <w:rPr>
                <w:rFonts w:cs="Times New Roman"/>
              </w:rPr>
            </w:pPr>
            <w:r w:rsidRPr="002F4439">
              <w:rPr>
                <w:rFonts w:cs="Times New Roman"/>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C957B" w14:textId="5813A62F" w:rsidR="002F4439" w:rsidRPr="002F4439" w:rsidRDefault="002F4439" w:rsidP="00D90717">
            <w:pPr>
              <w:spacing w:before="100" w:beforeAutospacing="1" w:after="100" w:afterAutospacing="1"/>
              <w:rPr>
                <w:rFonts w:cs="Times New Roman"/>
              </w:rPr>
            </w:pPr>
            <w:r w:rsidRPr="002F4439">
              <w:rPr>
                <w:rFonts w:cs="Times New Roman"/>
              </w:rPr>
              <w:t>7</w:t>
            </w:r>
            <w:r w:rsidR="00D90717">
              <w:rPr>
                <w:rFonts w:cs="Times New Roman"/>
              </w:rPr>
              <w:t>0</w:t>
            </w:r>
            <w:r w:rsidRPr="002F4439">
              <w:rPr>
                <w:rFonts w:cs="Times New Roman"/>
              </w:rPr>
              <w:t>-79%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F49D4" w14:textId="77777777" w:rsidR="002F4439" w:rsidRPr="002F4439" w:rsidRDefault="002F4439" w:rsidP="002E6B7B">
            <w:pPr>
              <w:spacing w:before="100" w:beforeAutospacing="1" w:after="100" w:afterAutospacing="1"/>
              <w:jc w:val="center"/>
              <w:rPr>
                <w:rFonts w:cs="Times New Roman"/>
              </w:rPr>
            </w:pPr>
            <w:r w:rsidRPr="002F4439">
              <w:rPr>
                <w:rFonts w:cs="Times New Roman"/>
              </w:rPr>
              <w:t>2.25</w:t>
            </w:r>
          </w:p>
        </w:tc>
      </w:tr>
      <w:tr w:rsidR="002F4439" w:rsidRPr="002F4439" w14:paraId="3EED6082"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75D55" w14:textId="77777777" w:rsidR="002F4439" w:rsidRPr="002F4439" w:rsidRDefault="002F4439" w:rsidP="002E6B7B">
            <w:pPr>
              <w:spacing w:before="100" w:beforeAutospacing="1" w:after="100" w:afterAutospacing="1"/>
              <w:rPr>
                <w:rFonts w:cs="Times New Roman"/>
              </w:rPr>
            </w:pPr>
            <w:r w:rsidRPr="002F4439">
              <w:rPr>
                <w:rFonts w:cs="Times New Roman"/>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47573" w14:textId="0C1F56E8" w:rsidR="002F4439" w:rsidRPr="002F4439" w:rsidRDefault="002E6B7B" w:rsidP="00D90717">
            <w:pPr>
              <w:spacing w:before="100" w:beforeAutospacing="1" w:after="100" w:afterAutospacing="1"/>
              <w:rPr>
                <w:rFonts w:cs="Times New Roman"/>
              </w:rPr>
            </w:pPr>
            <w:r>
              <w:rPr>
                <w:rFonts w:cs="Times New Roman"/>
              </w:rPr>
              <w:t>60</w:t>
            </w:r>
            <w:r w:rsidR="002F4439" w:rsidRPr="002F4439">
              <w:rPr>
                <w:rFonts w:cs="Times New Roman"/>
              </w:rPr>
              <w:t>-</w:t>
            </w:r>
            <w:r w:rsidR="00D90717">
              <w:rPr>
                <w:rFonts w:cs="Times New Roman"/>
              </w:rPr>
              <w:t>69</w:t>
            </w:r>
            <w:r w:rsidR="002F4439" w:rsidRPr="002F4439">
              <w:rPr>
                <w:rFonts w:cs="Times New Roman"/>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A8216" w14:textId="77777777" w:rsidR="002F4439" w:rsidRPr="002F4439" w:rsidRDefault="002F4439" w:rsidP="002E6B7B">
            <w:pPr>
              <w:spacing w:before="100" w:beforeAutospacing="1" w:after="100" w:afterAutospacing="1"/>
              <w:jc w:val="center"/>
              <w:rPr>
                <w:rFonts w:cs="Times New Roman"/>
              </w:rPr>
            </w:pPr>
            <w:r w:rsidRPr="002F4439">
              <w:rPr>
                <w:rFonts w:cs="Times New Roman"/>
              </w:rPr>
              <w:t>2.00</w:t>
            </w:r>
          </w:p>
        </w:tc>
      </w:tr>
      <w:tr w:rsidR="002F4439" w:rsidRPr="002F4439" w14:paraId="1A75D0EA"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C1EE3" w14:textId="77777777" w:rsidR="002F4439" w:rsidRPr="002F4439" w:rsidRDefault="002F4439" w:rsidP="002E6B7B">
            <w:pPr>
              <w:spacing w:before="100" w:beforeAutospacing="1" w:after="100" w:afterAutospacing="1"/>
              <w:rPr>
                <w:rFonts w:cs="Times New Roman"/>
              </w:rPr>
            </w:pPr>
            <w:r w:rsidRPr="002F4439">
              <w:rPr>
                <w:rFonts w:cs="Times New Roman"/>
              </w:rPr>
              <w:t>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9C522" w14:textId="2D0225BF" w:rsidR="002F4439" w:rsidRPr="002F4439" w:rsidRDefault="002E6B7B" w:rsidP="002E6B7B">
            <w:pPr>
              <w:spacing w:before="100" w:beforeAutospacing="1" w:after="100" w:afterAutospacing="1"/>
              <w:rPr>
                <w:rFonts w:cs="Times New Roman"/>
              </w:rPr>
            </w:pPr>
            <w:r>
              <w:rPr>
                <w:rFonts w:cs="Times New Roman"/>
              </w:rPr>
              <w:t>0-59</w:t>
            </w:r>
            <w:r w:rsidR="002F4439" w:rsidRPr="002F4439">
              <w:rPr>
                <w:rFonts w:cs="Times New Roman"/>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C5496" w14:textId="77777777" w:rsidR="002F4439" w:rsidRPr="002F4439" w:rsidRDefault="002F4439" w:rsidP="002E6B7B">
            <w:pPr>
              <w:spacing w:before="100" w:beforeAutospacing="1" w:after="100" w:afterAutospacing="1"/>
              <w:jc w:val="center"/>
              <w:rPr>
                <w:rFonts w:cs="Times New Roman"/>
              </w:rPr>
            </w:pPr>
            <w:r w:rsidRPr="002F4439">
              <w:rPr>
                <w:rFonts w:cs="Times New Roman"/>
              </w:rPr>
              <w:t>0.0</w:t>
            </w:r>
          </w:p>
        </w:tc>
      </w:tr>
      <w:tr w:rsidR="002F4439" w:rsidRPr="002F4439" w14:paraId="4180D590"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C735B" w14:textId="77777777" w:rsidR="002F4439" w:rsidRPr="002F4439" w:rsidRDefault="002F4439" w:rsidP="002E6B7B">
            <w:pPr>
              <w:spacing w:before="100" w:beforeAutospacing="1" w:after="100" w:afterAutospacing="1"/>
              <w:rPr>
                <w:rFonts w:cs="Times New Roman"/>
                <w:b/>
              </w:rPr>
            </w:pPr>
            <w:r w:rsidRPr="002F4439">
              <w:rPr>
                <w:rFonts w:cs="Times New Roman"/>
                <w:b/>
              </w:rPr>
              <w:t>INC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23571" w14:textId="52F487B0" w:rsidR="002F4439" w:rsidRPr="002F4439" w:rsidRDefault="002F4439" w:rsidP="002E6B7B">
            <w:pPr>
              <w:widowControl w:val="0"/>
              <w:autoSpaceDE w:val="0"/>
              <w:autoSpaceDN w:val="0"/>
              <w:adjustRightInd w:val="0"/>
              <w:spacing w:line="240" w:lineRule="auto"/>
              <w:rPr>
                <w:rFonts w:cs="Times New Roman"/>
              </w:rPr>
            </w:pPr>
            <w:r w:rsidRPr="002F4439">
              <w:rPr>
                <w:rFonts w:cs="Times New Roman"/>
              </w:rPr>
              <w:t xml:space="preserve">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w:t>
            </w:r>
            <w:r w:rsidRPr="002F4439">
              <w:rPr>
                <w:rFonts w:cs="Times New Roman"/>
              </w:rPr>
              <w:lastRenderedPageBreak/>
              <w:t>of circumstances beyond his/her control. The student must negotiate with and receive the approval of the course instructor in order to receive a grade of incomplete</w:t>
            </w:r>
            <w:r>
              <w:rPr>
                <w:rFonts w:cs="Times New Roman"/>
              </w:rPr>
              <w:t xml:space="preserve">. </w:t>
            </w:r>
            <w:r>
              <w:t>Incomplete grades are reserved only for</w:t>
            </w:r>
            <w:r w:rsidRPr="00AA36B5">
              <w:t xml:space="preserve"> majo</w:t>
            </w:r>
            <w:r>
              <w:t xml:space="preserve">r family or medical emergency. </w:t>
            </w:r>
            <w:r w:rsidRPr="00AA36B5">
              <w:t>Documentation will be required.</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8D92F" w14:textId="77777777" w:rsidR="002F4439" w:rsidRPr="002F4439" w:rsidRDefault="002F4439" w:rsidP="002E6B7B">
            <w:pPr>
              <w:spacing w:before="100" w:beforeAutospacing="1" w:after="100" w:afterAutospacing="1"/>
              <w:jc w:val="center"/>
              <w:rPr>
                <w:rFonts w:cs="Times New Roman"/>
              </w:rPr>
            </w:pPr>
            <w:r w:rsidRPr="002F4439">
              <w:rPr>
                <w:rFonts w:cs="Times New Roman"/>
              </w:rPr>
              <w:lastRenderedPageBreak/>
              <w:t>N/A</w:t>
            </w:r>
          </w:p>
        </w:tc>
      </w:tr>
      <w:tr w:rsidR="002F4439" w:rsidRPr="002F4439" w14:paraId="154FABE6"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DC7F6" w14:textId="77777777" w:rsidR="002F4439" w:rsidRPr="002F4439" w:rsidRDefault="002F4439" w:rsidP="002E6B7B">
            <w:pPr>
              <w:spacing w:before="100" w:beforeAutospacing="1" w:after="100" w:afterAutospacing="1"/>
              <w:rPr>
                <w:rFonts w:cs="Times New Roman"/>
              </w:rPr>
            </w:pPr>
            <w:r w:rsidRPr="002F4439">
              <w:rPr>
                <w:rFonts w:cs="Times New Roman"/>
              </w:rPr>
              <w:lastRenderedPageBreak/>
              <w:t>IF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CE942" w14:textId="77777777" w:rsidR="002F4439" w:rsidRPr="002F4439" w:rsidRDefault="002F4439" w:rsidP="002E6B7B">
            <w:pPr>
              <w:spacing w:before="100" w:beforeAutospacing="1" w:after="100" w:afterAutospacing="1"/>
              <w:rPr>
                <w:rFonts w:cs="Times New Roman"/>
              </w:rPr>
            </w:pPr>
            <w:r w:rsidRPr="002F4439">
              <w:rPr>
                <w:rFonts w:cs="Times New Roman"/>
              </w:rPr>
              <w:t>Received for failure to comply with contracted completion terms.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D47FE" w14:textId="77777777" w:rsidR="002F4439" w:rsidRPr="002F4439" w:rsidRDefault="002F4439" w:rsidP="002E6B7B">
            <w:pPr>
              <w:spacing w:before="100" w:beforeAutospacing="1" w:after="100" w:afterAutospacing="1"/>
              <w:jc w:val="center"/>
              <w:rPr>
                <w:rFonts w:cs="Times New Roman"/>
              </w:rPr>
            </w:pPr>
            <w:r w:rsidRPr="002F4439">
              <w:rPr>
                <w:rFonts w:cs="Times New Roman"/>
              </w:rPr>
              <w:t>N/A</w:t>
            </w:r>
          </w:p>
        </w:tc>
      </w:tr>
      <w:tr w:rsidR="002F4439" w:rsidRPr="002F4439" w14:paraId="531E5BFC"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25B1E" w14:textId="77777777" w:rsidR="002F4439" w:rsidRPr="002F4439" w:rsidRDefault="002F4439" w:rsidP="002E6B7B">
            <w:pPr>
              <w:spacing w:before="100" w:beforeAutospacing="1" w:after="100" w:afterAutospacing="1"/>
              <w:rPr>
                <w:rFonts w:cs="Times New Roman"/>
              </w:rPr>
            </w:pPr>
            <w:r w:rsidRPr="002F4439">
              <w:rPr>
                <w:rFonts w:cs="Times New Roman"/>
              </w:rPr>
              <w:t>W</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E4918" w14:textId="77777777" w:rsidR="002F4439" w:rsidRPr="002F4439" w:rsidRDefault="002F4439" w:rsidP="002E6B7B">
            <w:pPr>
              <w:spacing w:before="100" w:beforeAutospacing="1" w:after="100" w:afterAutospacing="1"/>
              <w:rPr>
                <w:rFonts w:cs="Times New Roman"/>
              </w:rPr>
            </w:pPr>
            <w:r w:rsidRPr="002F4439">
              <w:rPr>
                <w:rFonts w:cs="Times New Roman"/>
              </w:rPr>
              <w:t>Received if withdrawal occurs before the withdrawal deadline.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6E43B" w14:textId="77777777" w:rsidR="002F4439" w:rsidRPr="002F4439" w:rsidRDefault="002F4439" w:rsidP="002E6B7B">
            <w:pPr>
              <w:spacing w:before="100" w:beforeAutospacing="1" w:after="100" w:afterAutospacing="1"/>
              <w:jc w:val="center"/>
              <w:rPr>
                <w:rFonts w:cs="Times New Roman"/>
              </w:rPr>
            </w:pPr>
            <w:r w:rsidRPr="002F4439">
              <w:rPr>
                <w:rFonts w:cs="Times New Roman"/>
              </w:rPr>
              <w:t>N/A</w:t>
            </w:r>
          </w:p>
        </w:tc>
      </w:tr>
      <w:tr w:rsidR="002F4439" w:rsidRPr="002F4439" w14:paraId="5B6EBA87"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BC75C" w14:textId="77777777" w:rsidR="002F4439" w:rsidRPr="002F4439" w:rsidRDefault="002F4439" w:rsidP="002E6B7B">
            <w:pPr>
              <w:spacing w:before="100" w:beforeAutospacing="1" w:after="100" w:afterAutospacing="1"/>
              <w:rPr>
                <w:rFonts w:cs="Times New Roman"/>
              </w:rPr>
            </w:pPr>
            <w:r w:rsidRPr="002F4439">
              <w:rPr>
                <w:rFonts w:cs="Times New Roman"/>
              </w:rPr>
              <w:t>AU</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BF515" w14:textId="77777777" w:rsidR="002F4439" w:rsidRPr="002F4439" w:rsidRDefault="002F4439" w:rsidP="002E6B7B">
            <w:pPr>
              <w:spacing w:before="100" w:beforeAutospacing="1" w:after="100" w:afterAutospacing="1"/>
              <w:rPr>
                <w:rFonts w:cs="Times New Roman"/>
              </w:rPr>
            </w:pPr>
            <w:r w:rsidRPr="002F4439">
              <w:rPr>
                <w:rFonts w:cs="Times New Roman"/>
              </w:rPr>
              <w:t xml:space="preserve">Audit (only permitted on space-available basis) </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5E63E" w14:textId="77777777" w:rsidR="002F4439" w:rsidRPr="002F4439" w:rsidRDefault="002F4439" w:rsidP="002E6B7B">
            <w:pPr>
              <w:spacing w:before="100" w:beforeAutospacing="1" w:after="100" w:afterAutospacing="1"/>
              <w:jc w:val="center"/>
              <w:rPr>
                <w:rFonts w:cs="Times New Roman"/>
              </w:rPr>
            </w:pPr>
            <w:r w:rsidRPr="002F4439">
              <w:rPr>
                <w:rFonts w:cs="Times New Roman"/>
              </w:rPr>
              <w:t>N/A</w:t>
            </w:r>
          </w:p>
        </w:tc>
      </w:tr>
      <w:tr w:rsidR="002F4439" w:rsidRPr="002F4439" w14:paraId="54130AD8" w14:textId="77777777" w:rsidTr="002E6B7B">
        <w:trPr>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6BD5C" w14:textId="77777777" w:rsidR="002F4439" w:rsidRPr="002F4439" w:rsidRDefault="002F4439" w:rsidP="002E6B7B">
            <w:pPr>
              <w:spacing w:before="100" w:beforeAutospacing="1" w:after="100" w:afterAutospacing="1"/>
              <w:rPr>
                <w:rFonts w:cs="Times New Roman"/>
              </w:rPr>
            </w:pPr>
            <w:r w:rsidRPr="002F4439">
              <w:rPr>
                <w:rFonts w:cs="Times New Roman"/>
              </w:rPr>
              <w:t>NA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B56FA" w14:textId="77777777" w:rsidR="002F4439" w:rsidRPr="002F4439" w:rsidRDefault="002F4439" w:rsidP="002E6B7B">
            <w:pPr>
              <w:spacing w:before="100" w:beforeAutospacing="1" w:after="100" w:afterAutospacing="1"/>
              <w:rPr>
                <w:rFonts w:cs="Times New Roman"/>
              </w:rPr>
            </w:pPr>
            <w:r w:rsidRPr="002F4439">
              <w:rPr>
                <w:rFonts w:cs="Times New Roman"/>
              </w:rPr>
              <w:t>Not Attending (student appeared on roster, but never attended class. Student is still responsible for tuition and fee charges unless withdrawal form is submitted before deadline. NA has no effect on cumulative GPA.)</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48584" w14:textId="77777777" w:rsidR="002F4439" w:rsidRPr="002F4439" w:rsidRDefault="002F4439" w:rsidP="002E6B7B">
            <w:pPr>
              <w:spacing w:before="100" w:beforeAutospacing="1" w:after="100" w:afterAutospacing="1"/>
              <w:jc w:val="center"/>
              <w:rPr>
                <w:rFonts w:cs="Times New Roman"/>
              </w:rPr>
            </w:pPr>
            <w:r w:rsidRPr="002F4439">
              <w:rPr>
                <w:rFonts w:cs="Times New Roman"/>
              </w:rPr>
              <w:t>N/A</w:t>
            </w:r>
          </w:p>
        </w:tc>
      </w:tr>
    </w:tbl>
    <w:p w14:paraId="776F65F5" w14:textId="77777777" w:rsidR="002F4439" w:rsidRDefault="002F4439" w:rsidP="00B17E77">
      <w:pPr>
        <w:pBdr>
          <w:top w:val="single" w:sz="4" w:space="1" w:color="auto"/>
        </w:pBdr>
      </w:pPr>
    </w:p>
    <w:p w14:paraId="2EEC44F0" w14:textId="2589C199" w:rsidR="00B17E77" w:rsidRDefault="00B17E77" w:rsidP="00B17E77">
      <w:pPr>
        <w:pStyle w:val="Heading2"/>
        <w:pBdr>
          <w:bottom w:val="single" w:sz="4" w:space="1" w:color="auto"/>
        </w:pBdr>
      </w:pPr>
      <w:r>
        <w:t>Weekly Research Questions</w:t>
      </w:r>
    </w:p>
    <w:p w14:paraId="391D7E22" w14:textId="6B3F38F3" w:rsidR="00B17E77" w:rsidRDefault="00B17E77" w:rsidP="00B17E77">
      <w:r>
        <w:t xml:space="preserve">You will submit a research question that could be answered with the method covered in that week (Instructions for each week will be posted under Discussion Board section of the course website. This exercise will begin in </w:t>
      </w:r>
      <w:r w:rsidRPr="00A67B89">
        <w:rPr>
          <w:b/>
        </w:rPr>
        <w:t>week 2</w:t>
      </w:r>
      <w:r>
        <w:t xml:space="preserve">). Ideally, you should frame a question that is within your term-project topic area. The submission is very short: it includes a research question and description of </w:t>
      </w:r>
      <w:r w:rsidR="00A67B89">
        <w:t>what</w:t>
      </w:r>
      <w:r>
        <w:t xml:space="preserve"> </w:t>
      </w:r>
      <w:r w:rsidR="00A67B89">
        <w:t xml:space="preserve">kind of </w:t>
      </w:r>
      <w:r>
        <w:t>data</w:t>
      </w:r>
      <w:r w:rsidR="00A67B89">
        <w:t xml:space="preserve"> may be required to answer that question</w:t>
      </w:r>
      <w:r>
        <w:t xml:space="preserve">. It is </w:t>
      </w:r>
      <w:r w:rsidRPr="00645191">
        <w:rPr>
          <w:u w:val="single"/>
        </w:rPr>
        <w:t>NOT</w:t>
      </w:r>
      <w:r>
        <w:t xml:space="preserve"> expected to actually attain the dataset and answer the question. The purpose of this exercise is two-fold: </w:t>
      </w:r>
      <w:proofErr w:type="spellStart"/>
      <w:r>
        <w:t>i</w:t>
      </w:r>
      <w:proofErr w:type="spellEnd"/>
      <w:r>
        <w:t>) framing a question will allow you to understand the strength and limitation of the statistical method under study, and ii) you will advance your research for the term-project on weekly basis.</w:t>
      </w:r>
    </w:p>
    <w:p w14:paraId="413A94F4" w14:textId="3B45F1E8" w:rsidR="00DF04AC" w:rsidRDefault="00DF04AC" w:rsidP="00DF04AC">
      <w:pPr>
        <w:pStyle w:val="Heading2"/>
        <w:pBdr>
          <w:bottom w:val="single" w:sz="4" w:space="1" w:color="auto"/>
        </w:pBdr>
      </w:pPr>
      <w:r>
        <w:t>Online Participation</w:t>
      </w:r>
    </w:p>
    <w:p w14:paraId="0CC2CBDC" w14:textId="435FAC1F" w:rsidR="004D66DB" w:rsidRDefault="00DF04AC" w:rsidP="00DF04AC">
      <w:r>
        <w:t xml:space="preserve">There will be several opportunities to engage in a discussion with your peers. </w:t>
      </w:r>
      <w:r w:rsidR="00E7386D">
        <w:t xml:space="preserve">We will open new threads </w:t>
      </w:r>
      <w:r w:rsidR="00B413D4">
        <w:t xml:space="preserve">as questions come up during class discussion. There will be a perpetual opportunity to participate in online discussion: your colleagues’ weekly research questions. Please read and comment on at least one of your colleague’s contribution. </w:t>
      </w:r>
      <w:r w:rsidR="004D66DB">
        <w:t>Please share anything that is relevant for this course to your instructor or guest speakers (such as new data source to the librarian).</w:t>
      </w:r>
    </w:p>
    <w:p w14:paraId="0CC8B283" w14:textId="66909868" w:rsidR="004D66DB" w:rsidRDefault="004D66DB" w:rsidP="004D66DB">
      <w:pPr>
        <w:pStyle w:val="Heading2"/>
        <w:pBdr>
          <w:bottom w:val="single" w:sz="4" w:space="1" w:color="auto"/>
        </w:pBdr>
      </w:pPr>
      <w:r>
        <w:t>Peer Learning Exercise</w:t>
      </w:r>
    </w:p>
    <w:p w14:paraId="28137052" w14:textId="0603671C" w:rsidR="004D66DB" w:rsidRPr="001B1D18" w:rsidRDefault="004D66DB" w:rsidP="004D66DB">
      <w:r>
        <w:t xml:space="preserve">Goal of this exercise is to contribute to mutual learning experience. We will take turns and share </w:t>
      </w:r>
      <w:r w:rsidR="00913182">
        <w:t xml:space="preserve">a substantial Stata technique (e.g. ONE way of handling missing values), or share a major critique (e.g. the cult against use of statistical significance as a gold standard), or provide a walk-through of a resource (e.g. how to obtain dataset from ICPSR). In short, a hands-on skill or a substantial knowledge shared in a lightening </w:t>
      </w:r>
      <w:r w:rsidR="00D90717">
        <w:t>10-minute</w:t>
      </w:r>
      <w:r w:rsidR="00913182">
        <w:t xml:space="preserve"> presentation/talk in class. You can follow-up with online resources in discussion thread if you find it necessary (e.g. share the do-file used, or post the web-link to material you covered). This is a </w:t>
      </w:r>
      <w:r w:rsidR="00D90717">
        <w:t>wide-open</w:t>
      </w:r>
      <w:r w:rsidR="00913182">
        <w:t xml:space="preserve"> exercise so be creative</w:t>
      </w:r>
      <w:r w:rsidR="00D90717">
        <w:t>,</w:t>
      </w:r>
      <w:r w:rsidR="00913182">
        <w:t xml:space="preserve"> but remain relevant to our learning objectives for this course.</w:t>
      </w:r>
    </w:p>
    <w:p w14:paraId="3B7CBB1D" w14:textId="77777777" w:rsidR="00B17E77" w:rsidRDefault="00B17E77" w:rsidP="00B17E77">
      <w:pPr>
        <w:pStyle w:val="Heading2"/>
        <w:pBdr>
          <w:bottom w:val="single" w:sz="4" w:space="1" w:color="auto"/>
        </w:pBdr>
      </w:pPr>
      <w:r>
        <w:t>Problem Sets</w:t>
      </w:r>
    </w:p>
    <w:p w14:paraId="0C865478" w14:textId="169BEC17" w:rsidR="00B17E77" w:rsidRPr="00C57D77" w:rsidRDefault="00B17E77" w:rsidP="00B17E77">
      <w:r>
        <w:t xml:space="preserve">You are encouraged to work in study groups for your problem sets. However, you are required to submit your own problem sets. When you submit your problem sets, you must put names of the students with whom you have formed the study group. The best use of study groups is to discuss your doubts, learn from each other and debate the underlying concepts in each problem set. Problem sets are given with dual </w:t>
      </w:r>
      <w:r>
        <w:lastRenderedPageBreak/>
        <w:t xml:space="preserve">purpose: to </w:t>
      </w:r>
      <w:r w:rsidRPr="00DC6E72">
        <w:rPr>
          <w:i/>
          <w:iCs/>
        </w:rPr>
        <w:t>assess</w:t>
      </w:r>
      <w:r>
        <w:t xml:space="preserve"> how well you are doing in terms of your learning outcomes but more importantly, to give you an opportunity to </w:t>
      </w:r>
      <w:r w:rsidRPr="00DC6E72">
        <w:rPr>
          <w:i/>
          <w:iCs/>
        </w:rPr>
        <w:t>master</w:t>
      </w:r>
      <w:r>
        <w:t xml:space="preserve"> the concepts and skills you will be learning in this course.</w:t>
      </w:r>
    </w:p>
    <w:p w14:paraId="18633518" w14:textId="77777777" w:rsidR="00B17E77" w:rsidRPr="000540DE" w:rsidRDefault="00B17E77" w:rsidP="00B17E77">
      <w:pPr>
        <w:pStyle w:val="Heading2"/>
        <w:pBdr>
          <w:bottom w:val="single" w:sz="4" w:space="1" w:color="auto"/>
        </w:pBdr>
      </w:pPr>
      <w:r w:rsidRPr="000540DE">
        <w:t>Term-Project</w:t>
      </w:r>
    </w:p>
    <w:p w14:paraId="30F8A7B8" w14:textId="78C451B5" w:rsidR="00B17E77" w:rsidRDefault="00B17E77" w:rsidP="00B17E77">
      <w:r>
        <w:t xml:space="preserve">You will either conduct your own term-project or a team project (Maximum 2 students per team). Each team is expected to undertake a policy relevant research involving a statistical analysis of dataset of your choice. Only substantive requirement of the term-project is that your analysis should include at least one example of advanced statistical analysis you have learned in the class. Each team will find a dataset for the term project, make a </w:t>
      </w:r>
      <w:r w:rsidR="000E6C24">
        <w:t xml:space="preserve">fifteen </w:t>
      </w:r>
      <w:r>
        <w:t>minute</w:t>
      </w:r>
      <w:r w:rsidR="000E6C24">
        <w:t>s</w:t>
      </w:r>
      <w:r>
        <w:t xml:space="preserve"> presentation towards the end of the semester and submit a </w:t>
      </w:r>
      <w:r w:rsidR="00A67B89">
        <w:t>scholarly</w:t>
      </w:r>
      <w:r>
        <w:t xml:space="preserve"> paper. </w:t>
      </w:r>
    </w:p>
    <w:p w14:paraId="4E471B0E" w14:textId="77777777" w:rsidR="00B17E77" w:rsidRDefault="00B17E77" w:rsidP="00B17E77"/>
    <w:p w14:paraId="18E5C06E" w14:textId="51B6614D" w:rsidR="00B17E77" w:rsidRDefault="00B17E77" w:rsidP="00B17E77">
      <w:r>
        <w:t xml:space="preserve">The </w:t>
      </w:r>
      <w:r w:rsidR="000E6C24">
        <w:t>library data services guest lecturer will introduce the websites that contain good datasets</w:t>
      </w:r>
      <w:r>
        <w:t xml:space="preserve">. In addition, several data sources will be listed on course website. Please note that these are indicative sources; please feel free to select datasets from other sources.  </w:t>
      </w:r>
    </w:p>
    <w:p w14:paraId="4113F55B" w14:textId="77777777" w:rsidR="00B17E77" w:rsidRDefault="00B17E77" w:rsidP="00B17E77"/>
    <w:p w14:paraId="35B88325" w14:textId="76B1D285" w:rsidR="00B17E77" w:rsidRDefault="00B17E77" w:rsidP="00B17E77">
      <w:r>
        <w:t xml:space="preserve">The final output will be in a form of a </w:t>
      </w:r>
      <w:r w:rsidR="003C2E43">
        <w:t xml:space="preserve">manuscript </w:t>
      </w:r>
      <w:r w:rsidR="0086072D">
        <w:t xml:space="preserve">that is concurrently </w:t>
      </w:r>
      <w:r w:rsidR="003C2E43">
        <w:t xml:space="preserve">submitted </w:t>
      </w:r>
      <w:r w:rsidR="0086072D">
        <w:t>to</w:t>
      </w:r>
      <w:r w:rsidR="004D66DB">
        <w:t xml:space="preserve"> </w:t>
      </w:r>
      <w:r w:rsidR="003C2E43">
        <w:t xml:space="preserve">a scientific journal in your field </w:t>
      </w:r>
      <w:r>
        <w:t xml:space="preserve">and a </w:t>
      </w:r>
      <w:r w:rsidR="000E6C24">
        <w:t>fifteen</w:t>
      </w:r>
      <w:r>
        <w:t xml:space="preserve"> minute</w:t>
      </w:r>
      <w:r w:rsidR="000E6C24">
        <w:t>s</w:t>
      </w:r>
      <w:r>
        <w:t xml:space="preserve"> </w:t>
      </w:r>
      <w:r w:rsidR="003C2E43">
        <w:t xml:space="preserve">conference style </w:t>
      </w:r>
      <w:r>
        <w:t>presentation</w:t>
      </w:r>
      <w:r w:rsidR="003C2E43">
        <w:t xml:space="preserve"> (consider submitting your abstract to a real conference as well)</w:t>
      </w:r>
      <w:r>
        <w:t xml:space="preserve">. </w:t>
      </w:r>
      <w:r w:rsidR="0086072D">
        <w:t xml:space="preserve">Alternatively, you should provide a manuscript draft that is intended for publication and one page statement explaining the improvements needed before it could be submitted to a professional journal. In this one page statement, you should also include rough plan for completing the remaining work required to make it a publishable manuscript. You are also encouraged to submit your manuscript to a conference of your interest. </w:t>
      </w:r>
      <w:r>
        <w:t>The paper is expected to be approximately 20 pages (double spaced, regular margins, normal font size). Both the presentation and paper should cover: (</w:t>
      </w:r>
      <w:proofErr w:type="spellStart"/>
      <w:r>
        <w:t>i</w:t>
      </w:r>
      <w:proofErr w:type="spellEnd"/>
      <w:r>
        <w:t xml:space="preserve">) background and motivation for working on your policy research; ii) short literature review focusing on statistical studies on your topic; iii) key research/policy question/s and hypothesis; (iv) data description and descriptive analysis of interest variables in the dataset; (v) the model specification; (vi) summary and policy implications of your findings and (vii) limitations and way forward. </w:t>
      </w:r>
    </w:p>
    <w:p w14:paraId="028BE92E" w14:textId="77777777" w:rsidR="00B17E77" w:rsidRDefault="00B17E77" w:rsidP="00B17E77"/>
    <w:p w14:paraId="4C7D28CE" w14:textId="291E2AD7" w:rsidR="00B17E77" w:rsidRDefault="00B17E77" w:rsidP="00B17E77">
      <w:r>
        <w:t xml:space="preserve">The descriptive analysis should include </w:t>
      </w:r>
      <w:r w:rsidR="000E6C24">
        <w:t>tables and figures</w:t>
      </w:r>
      <w:r>
        <w:t xml:space="preserve"> constructed using STATA. A good paper inadvertently refers and explains each table, plot and graph in the main text. The model section should specify the model used for the analysis.</w:t>
      </w:r>
    </w:p>
    <w:p w14:paraId="78934F49" w14:textId="77777777" w:rsidR="00B17E77" w:rsidRDefault="00B17E77" w:rsidP="00B17E77"/>
    <w:p w14:paraId="46559C4E" w14:textId="2A68DA20" w:rsidR="00B17E77" w:rsidRDefault="00B17E77" w:rsidP="00B17E77">
      <w:r>
        <w:t xml:space="preserve">The presentation is expected to follow a professional conference format. Each team will present within the </w:t>
      </w:r>
      <w:r w:rsidR="000E6C24">
        <w:t>fifteen</w:t>
      </w:r>
      <w:r>
        <w:t xml:space="preserve"> minute</w:t>
      </w:r>
      <w:r w:rsidR="000E6C24">
        <w:t>s</w:t>
      </w:r>
      <w:r>
        <w:t xml:space="preserve"> time limit (in both directions: not too short, not too long). As a thumb rule, 1 minute per PowerPoint slide (so 15 slide in total). If you are working in a team, both members must present. Even if each member prepares the slides he or she will be presenting, a professional presentation is always coherent, complete and transition is absolutely seamless and smooth. It always helps to practice the presentation a day in advance in front of your friends, family or mirror.</w:t>
      </w:r>
    </w:p>
    <w:p w14:paraId="5D5A2EAE" w14:textId="77777777" w:rsidR="00B17E77" w:rsidRDefault="00B17E77" w:rsidP="00B17E77"/>
    <w:p w14:paraId="0C5B8ABB" w14:textId="3C1BBAF7" w:rsidR="00A3426B" w:rsidRDefault="00B17E77" w:rsidP="00B17E77">
      <w:pPr>
        <w:spacing w:after="200"/>
        <w:rPr>
          <w:rFonts w:eastAsia="MS Gothic" w:cs="Mangal"/>
          <w:b/>
          <w:bCs/>
          <w:sz w:val="26"/>
          <w:szCs w:val="26"/>
        </w:rPr>
      </w:pPr>
      <w:r>
        <w:t xml:space="preserve">It is very important to cite all the papers that you review, source of the datasets and material used in the analysis (including software packages) – See </w:t>
      </w:r>
      <w:r w:rsidR="000E6C24">
        <w:t xml:space="preserve">UMB Policy </w:t>
      </w:r>
      <w:r>
        <w:t xml:space="preserve">below. </w:t>
      </w:r>
      <w:r w:rsidRPr="007E49FE">
        <w:t xml:space="preserve">Each </w:t>
      </w:r>
      <w:r>
        <w:t>team</w:t>
      </w:r>
      <w:r w:rsidRPr="007E49FE">
        <w:t xml:space="preserve"> is expected to submit an </w:t>
      </w:r>
      <w:r w:rsidRPr="007E49FE">
        <w:rPr>
          <w:u w:val="single"/>
        </w:rPr>
        <w:t>electronic</w:t>
      </w:r>
      <w:r w:rsidRPr="007E49FE">
        <w:t xml:space="preserve"> form of the presentation (</w:t>
      </w:r>
      <w:proofErr w:type="spellStart"/>
      <w:r>
        <w:t>ppt</w:t>
      </w:r>
      <w:proofErr w:type="spellEnd"/>
      <w:r>
        <w:t>/x</w:t>
      </w:r>
      <w:r w:rsidRPr="007E49FE">
        <w:t xml:space="preserve"> format). Each </w:t>
      </w:r>
      <w:r>
        <w:t>team</w:t>
      </w:r>
      <w:r w:rsidRPr="007E49FE">
        <w:t xml:space="preserve"> is also expected to submit both a </w:t>
      </w:r>
      <w:r w:rsidRPr="007E49FE">
        <w:rPr>
          <w:u w:val="single"/>
        </w:rPr>
        <w:t>hardcopy</w:t>
      </w:r>
      <w:r w:rsidRPr="007E49FE">
        <w:t xml:space="preserve"> and </w:t>
      </w:r>
      <w:r w:rsidRPr="007E49FE">
        <w:rPr>
          <w:u w:val="single"/>
        </w:rPr>
        <w:t>electronic</w:t>
      </w:r>
      <w:r w:rsidRPr="007E49FE">
        <w:t xml:space="preserve"> forms (doc</w:t>
      </w:r>
      <w:r>
        <w:t>/x</w:t>
      </w:r>
      <w:r w:rsidRPr="007E49FE">
        <w:t xml:space="preserve"> format) of the </w:t>
      </w:r>
      <w:r>
        <w:t>paper</w:t>
      </w:r>
      <w:r w:rsidR="00957732">
        <w:t>.</w:t>
      </w:r>
    </w:p>
    <w:p w14:paraId="7C00AB6D" w14:textId="77777777" w:rsidR="00194CFD" w:rsidRPr="00194CFD" w:rsidRDefault="00194CFD" w:rsidP="00194CFD">
      <w:pPr>
        <w:keepNext/>
        <w:keepLines/>
        <w:pBdr>
          <w:bottom w:val="single" w:sz="4" w:space="1" w:color="auto"/>
        </w:pBdr>
        <w:spacing w:before="200"/>
        <w:outlineLvl w:val="1"/>
        <w:rPr>
          <w:rFonts w:eastAsia="MS Gothic" w:cs="Mangal"/>
          <w:b/>
          <w:bCs/>
          <w:sz w:val="26"/>
          <w:szCs w:val="26"/>
        </w:rPr>
      </w:pPr>
      <w:r w:rsidRPr="00194CFD">
        <w:rPr>
          <w:rFonts w:eastAsia="MS Gothic" w:cs="Mangal"/>
          <w:b/>
          <w:bCs/>
          <w:sz w:val="26"/>
          <w:szCs w:val="26"/>
        </w:rPr>
        <w:lastRenderedPageBreak/>
        <w:t>Code of Conduct and Academic Integrity</w:t>
      </w:r>
    </w:p>
    <w:p w14:paraId="016A6C7C" w14:textId="38EF6F00" w:rsidR="003F12DD" w:rsidRDefault="00194CFD" w:rsidP="00DC6A79">
      <w:pPr>
        <w:rPr>
          <w:rFonts w:eastAsia="Calibri"/>
        </w:rPr>
      </w:pPr>
      <w:r w:rsidRPr="00194CFD">
        <w:t xml:space="preserve">It is the expressed policy of the University that every aspect of academic life – not only formal coursework situations, </w:t>
      </w:r>
      <w:proofErr w:type="gramStart"/>
      <w:r w:rsidRPr="00194CFD">
        <w:t>but</w:t>
      </w:r>
      <w:proofErr w:type="gramEnd"/>
      <w:r w:rsidRPr="00194CFD">
        <w:t xml:space="preserve">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w:t>
      </w:r>
      <w:r w:rsidR="00DC6A79">
        <w:t xml:space="preserve"> here: </w:t>
      </w:r>
      <w:hyperlink r:id="rId14" w:history="1">
        <w:r w:rsidR="00DC6A79" w:rsidRPr="00DC6A79">
          <w:rPr>
            <w:rStyle w:val="Hyperlink"/>
          </w:rPr>
          <w:t>https://www.umb.edu/life_on_campus/policies/community/code</w:t>
        </w:r>
      </w:hyperlink>
      <w:r w:rsidRPr="00194CFD">
        <w:t xml:space="preserve">. Students are required to adhere to the code of Student Conduct, including requirements for academic honesty, as delineated in the University of Massachusetts Graduate Catalogue and relevant program student handbook(s). </w:t>
      </w:r>
    </w:p>
    <w:p w14:paraId="0016E731" w14:textId="50C6A111" w:rsidR="00194CFD" w:rsidRDefault="00194CFD" w:rsidP="00194CF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Accommodations</w:t>
      </w:r>
    </w:p>
    <w:p w14:paraId="6EA743EC" w14:textId="77777777" w:rsidR="00AA41F4" w:rsidRDefault="00194CFD" w:rsidP="00194CFD">
      <w:r w:rsidRPr="00194CFD">
        <w:t xml:space="preserve">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Level, </w:t>
      </w:r>
      <w:proofErr w:type="gramStart"/>
      <w:r w:rsidRPr="00194CFD">
        <w:t>Room</w:t>
      </w:r>
      <w:proofErr w:type="gramEnd"/>
      <w:r w:rsidRPr="00194CFD">
        <w:t xml:space="preserve"> 211 at 617.287.7430.  http://www.umb.edu/academics/vpass/disability/ </w:t>
      </w:r>
    </w:p>
    <w:p w14:paraId="4DA93E42" w14:textId="21E5AEB8" w:rsidR="00194CFD" w:rsidRPr="00194CFD" w:rsidRDefault="00194CFD" w:rsidP="00194CFD">
      <w:pPr>
        <w:rPr>
          <w:rFonts w:eastAsia="MS Gothic"/>
          <w:b/>
          <w:bCs/>
          <w:sz w:val="26"/>
          <w:szCs w:val="26"/>
        </w:rPr>
      </w:pPr>
      <w:r w:rsidRPr="00194CFD">
        <w:t xml:space="preserve">After registration with the Ross Center, a student can request accommodations at any </w:t>
      </w:r>
      <w:r w:rsidR="006D0A6E" w:rsidRPr="00194CFD">
        <w:t>time;</w:t>
      </w:r>
      <w:r w:rsidRPr="00194CFD">
        <w:t xml:space="preserve"> we recommend that students inform the professor of the need for accommodations by the end of the Drop/Add period to ensure that accommodations are available for the entirety of the course. </w:t>
      </w:r>
    </w:p>
    <w:p w14:paraId="472E1717" w14:textId="70C637AD" w:rsidR="003F12DD" w:rsidRDefault="009E44BD" w:rsidP="00194CF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 xml:space="preserve">Detailed </w:t>
      </w:r>
      <w:r w:rsidR="003F12DD">
        <w:rPr>
          <w:rFonts w:eastAsia="MS Gothic" w:cs="Mangal"/>
          <w:b/>
          <w:bCs/>
          <w:sz w:val="26"/>
          <w:szCs w:val="26"/>
        </w:rPr>
        <w:t>Schedule</w:t>
      </w:r>
    </w:p>
    <w:p w14:paraId="5CF6B5C0" w14:textId="1C0D0202" w:rsidR="002A21EE" w:rsidRPr="009033B8" w:rsidRDefault="002A21EE" w:rsidP="002A21EE">
      <w:pPr>
        <w:rPr>
          <w:b/>
          <w:bCs/>
        </w:rPr>
      </w:pPr>
      <w:r>
        <w:rPr>
          <w:b/>
          <w:bCs/>
        </w:rPr>
        <w:t>Week 1: Jan 27</w:t>
      </w:r>
    </w:p>
    <w:p w14:paraId="2B0DEFE9" w14:textId="7B375EBE" w:rsidR="00F64FE3" w:rsidRDefault="00F64FE3" w:rsidP="00A93847">
      <w:r>
        <w:t>Interest and Topic Selection Survey</w:t>
      </w:r>
    </w:p>
    <w:p w14:paraId="228040B4" w14:textId="77777777" w:rsidR="00A93847" w:rsidRDefault="00A93847" w:rsidP="00A93847">
      <w:r>
        <w:t>Introduction and Course Overview</w:t>
      </w:r>
    </w:p>
    <w:p w14:paraId="2D3F01C6" w14:textId="77777777" w:rsidR="00A93847" w:rsidRDefault="00A93847" w:rsidP="00A93847">
      <w:r>
        <w:t>Ordinary Least Square (OLS) Review</w:t>
      </w:r>
    </w:p>
    <w:p w14:paraId="7FC35B10" w14:textId="4B7C0F61" w:rsidR="004D66DB" w:rsidRPr="007F4A3B" w:rsidRDefault="00AA41F4" w:rsidP="00A93847">
      <w:r>
        <w:t>Gauss Markov (GM) Theorem and Classical Linear Model (CLM)</w:t>
      </w:r>
    </w:p>
    <w:p w14:paraId="6533CE3D" w14:textId="0E99A43C" w:rsidR="00A93847" w:rsidRDefault="00A93847" w:rsidP="00A93847">
      <w:pPr>
        <w:rPr>
          <w:i/>
          <w:iCs/>
        </w:rPr>
      </w:pPr>
      <w:r w:rsidRPr="00C124E0">
        <w:rPr>
          <w:i/>
          <w:iCs/>
        </w:rPr>
        <w:t>Reading</w:t>
      </w:r>
      <w:r>
        <w:rPr>
          <w:i/>
          <w:iCs/>
        </w:rPr>
        <w:t>s</w:t>
      </w:r>
      <w:r w:rsidRPr="00C124E0">
        <w:rPr>
          <w:i/>
          <w:iCs/>
        </w:rPr>
        <w:t xml:space="preserve">: </w:t>
      </w:r>
      <w:r>
        <w:rPr>
          <w:i/>
          <w:iCs/>
        </w:rPr>
        <w:t>Wooldridge Chapter 1</w:t>
      </w:r>
      <w:r w:rsidR="00364379">
        <w:rPr>
          <w:i/>
          <w:iCs/>
        </w:rPr>
        <w:t>,</w:t>
      </w:r>
      <w:r>
        <w:rPr>
          <w:i/>
          <w:iCs/>
        </w:rPr>
        <w:t xml:space="preserve"> </w:t>
      </w:r>
      <w:r w:rsidR="00AA41F4" w:rsidRPr="00974E7A">
        <w:rPr>
          <w:i/>
          <w:iCs/>
        </w:rPr>
        <w:t>Chapter 3.1-3.5; 4.1</w:t>
      </w:r>
      <w:r w:rsidR="00AA41F4" w:rsidRPr="00AA41F4">
        <w:rPr>
          <w:i/>
          <w:iCs/>
        </w:rPr>
        <w:t xml:space="preserve">, </w:t>
      </w:r>
      <w:r>
        <w:rPr>
          <w:i/>
          <w:iCs/>
        </w:rPr>
        <w:t>Suggested Review: Appendices A, B and C</w:t>
      </w:r>
    </w:p>
    <w:p w14:paraId="458A1DE7" w14:textId="77777777" w:rsidR="00783B1D" w:rsidRDefault="00783B1D" w:rsidP="002A21EE">
      <w:pPr>
        <w:rPr>
          <w:b/>
          <w:bCs/>
        </w:rPr>
      </w:pPr>
    </w:p>
    <w:p w14:paraId="7F75F938" w14:textId="7BA38CE1" w:rsidR="002A21EE" w:rsidRPr="009033B8" w:rsidRDefault="002A21EE" w:rsidP="002A21EE">
      <w:pPr>
        <w:rPr>
          <w:b/>
          <w:bCs/>
        </w:rPr>
      </w:pPr>
      <w:r>
        <w:rPr>
          <w:b/>
          <w:bCs/>
        </w:rPr>
        <w:t>Week 2: Feb 5</w:t>
      </w:r>
    </w:p>
    <w:p w14:paraId="36955494" w14:textId="06C54C9B" w:rsidR="002A21EE" w:rsidRDefault="00364379" w:rsidP="002A21EE">
      <w:pPr>
        <w:rPr>
          <w:bCs/>
        </w:rPr>
      </w:pPr>
      <w:r>
        <w:rPr>
          <w:bCs/>
        </w:rPr>
        <w:t>Final list of topics announced</w:t>
      </w:r>
    </w:p>
    <w:p w14:paraId="373E3C95" w14:textId="4A1F2DBD" w:rsidR="00364379" w:rsidRDefault="00364379" w:rsidP="002A21EE">
      <w:pPr>
        <w:rPr>
          <w:bCs/>
        </w:rPr>
      </w:pPr>
      <w:r>
        <w:rPr>
          <w:bCs/>
        </w:rPr>
        <w:t>Carrying out an empirical project</w:t>
      </w:r>
    </w:p>
    <w:p w14:paraId="562C6248" w14:textId="7166E1C3" w:rsidR="004D66DB" w:rsidRPr="007F4A3B" w:rsidRDefault="00364379" w:rsidP="002A21EE">
      <w:r>
        <w:t>Guest Lecture by Librarian from Healey Library on Finding Statistical Datasets</w:t>
      </w:r>
    </w:p>
    <w:p w14:paraId="69A6EF1A" w14:textId="61282B4C" w:rsidR="00364379" w:rsidRPr="00364379" w:rsidRDefault="00364379" w:rsidP="002A21EE">
      <w:pPr>
        <w:rPr>
          <w:bCs/>
          <w:i/>
        </w:rPr>
      </w:pPr>
      <w:r w:rsidRPr="00364379">
        <w:rPr>
          <w:bCs/>
          <w:i/>
        </w:rPr>
        <w:t xml:space="preserve">Readings: </w:t>
      </w:r>
      <w:r w:rsidR="008902E8">
        <w:rPr>
          <w:i/>
          <w:iCs/>
        </w:rPr>
        <w:t>Wooldridge Chapter 19</w:t>
      </w:r>
    </w:p>
    <w:p w14:paraId="52905979" w14:textId="77777777" w:rsidR="00364379" w:rsidRPr="00364379" w:rsidRDefault="00364379" w:rsidP="002A21EE">
      <w:pPr>
        <w:rPr>
          <w:bCs/>
        </w:rPr>
      </w:pPr>
    </w:p>
    <w:p w14:paraId="6FF800E5" w14:textId="6C31E813" w:rsidR="006248D9" w:rsidRPr="00364379" w:rsidRDefault="002A21EE" w:rsidP="00A93847">
      <w:pPr>
        <w:rPr>
          <w:b/>
          <w:bCs/>
        </w:rPr>
      </w:pPr>
      <w:r>
        <w:rPr>
          <w:b/>
          <w:bCs/>
        </w:rPr>
        <w:t>Week 3: Feb 10</w:t>
      </w:r>
    </w:p>
    <w:p w14:paraId="66383AEB" w14:textId="77777777" w:rsidR="008902E8" w:rsidRDefault="00A93847" w:rsidP="00A93847">
      <w:r>
        <w:t>Interaction terms</w:t>
      </w:r>
    </w:p>
    <w:p w14:paraId="1DD16392" w14:textId="77777777" w:rsidR="008902E8" w:rsidRDefault="008902E8" w:rsidP="00A93847">
      <w:r>
        <w:t>L</w:t>
      </w:r>
      <w:r w:rsidR="00A93847">
        <w:t>og-linear regressions</w:t>
      </w:r>
    </w:p>
    <w:p w14:paraId="3BB003F9" w14:textId="04E5915D" w:rsidR="00A93847" w:rsidRDefault="008902E8" w:rsidP="00A93847">
      <w:r>
        <w:t>C</w:t>
      </w:r>
      <w:r w:rsidR="00A93847">
        <w:t>ategorical dependent variables</w:t>
      </w:r>
    </w:p>
    <w:p w14:paraId="4A661F7C" w14:textId="310F67C1" w:rsidR="00AA41F4" w:rsidRPr="009855F7" w:rsidRDefault="00AA41F4" w:rsidP="008902E8">
      <w:pPr>
        <w:ind w:firstLine="720"/>
        <w:rPr>
          <w:i/>
          <w:iCs/>
        </w:rPr>
      </w:pPr>
      <w:proofErr w:type="spellStart"/>
      <w:r>
        <w:t>Logit</w:t>
      </w:r>
      <w:proofErr w:type="spellEnd"/>
      <w:r>
        <w:t xml:space="preserve"> (logistic) regression</w:t>
      </w:r>
    </w:p>
    <w:p w14:paraId="04897F22" w14:textId="12EFFAC4" w:rsidR="004D66DB" w:rsidRPr="007F4A3B" w:rsidRDefault="00AA41F4" w:rsidP="007F4A3B">
      <w:pPr>
        <w:ind w:firstLine="720"/>
      </w:pPr>
      <w:proofErr w:type="spellStart"/>
      <w:r>
        <w:t>Probit</w:t>
      </w:r>
      <w:proofErr w:type="spellEnd"/>
      <w:r>
        <w:t xml:space="preserve"> regression </w:t>
      </w:r>
    </w:p>
    <w:p w14:paraId="7C8EFFEA" w14:textId="3E77A8DA" w:rsidR="00A93847" w:rsidRPr="00C124E0" w:rsidRDefault="00AA41F4" w:rsidP="00A93847">
      <w:pPr>
        <w:rPr>
          <w:i/>
          <w:iCs/>
        </w:rPr>
      </w:pPr>
      <w:r>
        <w:rPr>
          <w:i/>
          <w:iCs/>
        </w:rPr>
        <w:t>Readings: Woodridge Ch. 6-7, Ch. 17</w:t>
      </w:r>
    </w:p>
    <w:p w14:paraId="1CF9B5CB" w14:textId="549ABCB7" w:rsidR="002A21EE" w:rsidRDefault="004D66DB" w:rsidP="002A21EE">
      <w:pPr>
        <w:rPr>
          <w:b/>
          <w:bCs/>
          <w:color w:val="00B050"/>
        </w:rPr>
      </w:pPr>
      <w:r w:rsidRPr="001A44D8">
        <w:rPr>
          <w:b/>
          <w:bCs/>
          <w:color w:val="00B050"/>
        </w:rPr>
        <w:t>Problem Set 1 Distributed</w:t>
      </w:r>
    </w:p>
    <w:p w14:paraId="4F468F52" w14:textId="77777777" w:rsidR="004D66DB" w:rsidRDefault="004D66DB" w:rsidP="002A21EE">
      <w:pPr>
        <w:rPr>
          <w:b/>
          <w:bCs/>
        </w:rPr>
      </w:pPr>
    </w:p>
    <w:p w14:paraId="32BFE7CA" w14:textId="2E86C0B6" w:rsidR="002A21EE" w:rsidRPr="009033B8" w:rsidRDefault="002A21EE" w:rsidP="002A21EE">
      <w:pPr>
        <w:rPr>
          <w:b/>
          <w:bCs/>
        </w:rPr>
      </w:pPr>
      <w:r>
        <w:rPr>
          <w:b/>
          <w:bCs/>
        </w:rPr>
        <w:lastRenderedPageBreak/>
        <w:t>Week 4: Feb 17</w:t>
      </w:r>
    </w:p>
    <w:p w14:paraId="7038AD55" w14:textId="77777777" w:rsidR="00AA41F4" w:rsidRDefault="00AA41F4" w:rsidP="00AA41F4">
      <w:r>
        <w:t>Poisson and Negative Binomial regressions</w:t>
      </w:r>
    </w:p>
    <w:p w14:paraId="495E939C" w14:textId="77777777" w:rsidR="00AA41F4" w:rsidRDefault="00AA41F4" w:rsidP="00AA41F4">
      <w:proofErr w:type="spellStart"/>
      <w:r>
        <w:t>Hosmer</w:t>
      </w:r>
      <w:proofErr w:type="spellEnd"/>
      <w:r>
        <w:t xml:space="preserve"> &amp; </w:t>
      </w:r>
      <w:proofErr w:type="spellStart"/>
      <w:r>
        <w:t>Lemeshow</w:t>
      </w:r>
      <w:proofErr w:type="spellEnd"/>
      <w:r>
        <w:t xml:space="preserve"> Test</w:t>
      </w:r>
    </w:p>
    <w:p w14:paraId="29DEFAD1" w14:textId="1B73EDAC" w:rsidR="004D66DB" w:rsidRPr="007F4A3B" w:rsidRDefault="00AA41F4" w:rsidP="004D66DB">
      <w:r>
        <w:t>Zero-inflated Poisson and Negative Binomial regression</w:t>
      </w:r>
      <w:r w:rsidR="00614D7C">
        <w:t>s</w:t>
      </w:r>
    </w:p>
    <w:p w14:paraId="4F00D127" w14:textId="60F52AA2" w:rsidR="004D66DB" w:rsidRDefault="00AA41F4" w:rsidP="004D66DB">
      <w:pPr>
        <w:rPr>
          <w:i/>
          <w:iCs/>
        </w:rPr>
      </w:pPr>
      <w:r w:rsidRPr="00974E7A">
        <w:rPr>
          <w:i/>
          <w:iCs/>
        </w:rPr>
        <w:t>Readings: Woodridge Chapter 17</w:t>
      </w:r>
    </w:p>
    <w:p w14:paraId="7F8B2469" w14:textId="77777777" w:rsidR="002A21EE" w:rsidRPr="001A44D8" w:rsidRDefault="002A21EE" w:rsidP="002A21EE">
      <w:pPr>
        <w:rPr>
          <w:color w:val="FF0000"/>
        </w:rPr>
      </w:pPr>
    </w:p>
    <w:p w14:paraId="1800DA9D" w14:textId="2FFCF669" w:rsidR="002A21EE" w:rsidRPr="009033B8" w:rsidRDefault="002A21EE" w:rsidP="002A21EE">
      <w:pPr>
        <w:rPr>
          <w:b/>
          <w:bCs/>
        </w:rPr>
      </w:pPr>
      <w:r>
        <w:rPr>
          <w:b/>
          <w:bCs/>
        </w:rPr>
        <w:t>Week 5: Feb 24</w:t>
      </w:r>
    </w:p>
    <w:p w14:paraId="33DBC7BF" w14:textId="77777777" w:rsidR="00AA41F4" w:rsidRDefault="00AA41F4" w:rsidP="00AA41F4">
      <w:proofErr w:type="spellStart"/>
      <w:r>
        <w:t>Tobit</w:t>
      </w:r>
      <w:proofErr w:type="spellEnd"/>
      <w:r>
        <w:t xml:space="preserve"> regressions</w:t>
      </w:r>
    </w:p>
    <w:p w14:paraId="130B36E7" w14:textId="30460187" w:rsidR="004F5D24" w:rsidRDefault="004F5D24" w:rsidP="00AA41F4">
      <w:r>
        <w:t>Selection Bias:</w:t>
      </w:r>
    </w:p>
    <w:p w14:paraId="08B56812" w14:textId="71117DBF" w:rsidR="004F5D24" w:rsidRDefault="004F5D24" w:rsidP="004F5D24">
      <w:pPr>
        <w:ind w:firstLine="720"/>
      </w:pPr>
      <w:r>
        <w:t>Heckman’s S</w:t>
      </w:r>
      <w:r w:rsidR="00AA41F4">
        <w:t xml:space="preserve">ample </w:t>
      </w:r>
      <w:r>
        <w:t>S</w:t>
      </w:r>
      <w:r w:rsidR="00AA41F4">
        <w:t xml:space="preserve">election </w:t>
      </w:r>
      <w:r>
        <w:t>M</w:t>
      </w:r>
      <w:r w:rsidR="00AA41F4">
        <w:t>odel</w:t>
      </w:r>
    </w:p>
    <w:p w14:paraId="4A755A04" w14:textId="4711FACD" w:rsidR="004F5D24" w:rsidRDefault="004F5D24" w:rsidP="004F5D24">
      <w:pPr>
        <w:ind w:firstLine="720"/>
      </w:pPr>
      <w:r>
        <w:t>Propensity Score Matching</w:t>
      </w:r>
    </w:p>
    <w:p w14:paraId="0F6966DB" w14:textId="77777777" w:rsidR="00AA41F4" w:rsidRDefault="00AA41F4" w:rsidP="00AA41F4">
      <w:r>
        <w:t>AIC &amp; BIC</w:t>
      </w:r>
    </w:p>
    <w:p w14:paraId="17CF7267" w14:textId="38F4B190" w:rsidR="004F5D24" w:rsidRDefault="004D66DB" w:rsidP="004D66DB">
      <w:pPr>
        <w:rPr>
          <w:b/>
          <w:bCs/>
          <w:color w:val="FF0000"/>
        </w:rPr>
      </w:pPr>
      <w:r w:rsidRPr="001A44D8">
        <w:rPr>
          <w:b/>
          <w:bCs/>
          <w:color w:val="FF0000"/>
        </w:rPr>
        <w:t>Problem Set 1 Due</w:t>
      </w:r>
    </w:p>
    <w:p w14:paraId="0C648A6D" w14:textId="7FD462EC" w:rsidR="004F5D24" w:rsidRDefault="004F5D24" w:rsidP="004D66DB">
      <w:pPr>
        <w:rPr>
          <w:bCs/>
          <w:i/>
        </w:rPr>
      </w:pPr>
      <w:r>
        <w:rPr>
          <w:bCs/>
          <w:i/>
        </w:rPr>
        <w:t xml:space="preserve">Readings: </w:t>
      </w:r>
      <w:r w:rsidR="00D41AC9">
        <w:rPr>
          <w:bCs/>
          <w:i/>
        </w:rPr>
        <w:t>Wooldridge Chapter 17.2 and Wooldridge Chapter 17.</w:t>
      </w:r>
    </w:p>
    <w:p w14:paraId="2A669065" w14:textId="77777777" w:rsidR="002A21EE" w:rsidRDefault="002A21EE" w:rsidP="002A21EE">
      <w:pPr>
        <w:rPr>
          <w:b/>
          <w:bCs/>
        </w:rPr>
      </w:pPr>
    </w:p>
    <w:p w14:paraId="3BBE4530" w14:textId="72F18204" w:rsidR="002A21EE" w:rsidRPr="009033B8" w:rsidRDefault="002A21EE" w:rsidP="002A21EE">
      <w:pPr>
        <w:rPr>
          <w:b/>
          <w:bCs/>
        </w:rPr>
      </w:pPr>
      <w:r>
        <w:rPr>
          <w:b/>
          <w:bCs/>
        </w:rPr>
        <w:t>Week 6: Mar 2</w:t>
      </w:r>
    </w:p>
    <w:p w14:paraId="7C1C62D7" w14:textId="32319836" w:rsidR="004D66DB" w:rsidRPr="004D66DB" w:rsidRDefault="004D66DB" w:rsidP="00AA41F4">
      <w:pPr>
        <w:rPr>
          <w:b/>
          <w:bCs/>
        </w:rPr>
      </w:pPr>
      <w:r w:rsidRPr="005E7D81">
        <w:rPr>
          <w:b/>
          <w:bCs/>
          <w:color w:val="0070C0"/>
        </w:rPr>
        <w:t>Problem Set 1 Solution Review</w:t>
      </w:r>
    </w:p>
    <w:p w14:paraId="3A18E2C9" w14:textId="77777777" w:rsidR="00AA41F4" w:rsidRPr="005E7D81" w:rsidRDefault="00AA41F4" w:rsidP="00AA41F4">
      <w:pPr>
        <w:rPr>
          <w:b/>
          <w:bCs/>
          <w:color w:val="0070C0"/>
        </w:rPr>
      </w:pPr>
      <w:r w:rsidRPr="005E7D81">
        <w:rPr>
          <w:b/>
          <w:bCs/>
          <w:color w:val="0070C0"/>
        </w:rPr>
        <w:t>Review of Topics covered so far</w:t>
      </w:r>
    </w:p>
    <w:p w14:paraId="114A4887" w14:textId="2532364D" w:rsidR="00A85BEE" w:rsidRPr="001A44D8" w:rsidRDefault="00A85BEE" w:rsidP="00A85BEE">
      <w:pPr>
        <w:rPr>
          <w:b/>
          <w:bCs/>
          <w:color w:val="00B050"/>
        </w:rPr>
      </w:pPr>
      <w:r w:rsidRPr="001A44D8">
        <w:rPr>
          <w:b/>
          <w:bCs/>
          <w:color w:val="00B050"/>
        </w:rPr>
        <w:t xml:space="preserve">Project </w:t>
      </w:r>
      <w:r w:rsidR="0034462A">
        <w:rPr>
          <w:b/>
          <w:bCs/>
          <w:color w:val="00B050"/>
        </w:rPr>
        <w:t>Proposal</w:t>
      </w:r>
      <w:r w:rsidRPr="001A44D8">
        <w:rPr>
          <w:b/>
          <w:bCs/>
          <w:color w:val="00B050"/>
        </w:rPr>
        <w:t xml:space="preserve"> Presentation</w:t>
      </w:r>
      <w:r>
        <w:rPr>
          <w:b/>
          <w:bCs/>
          <w:color w:val="00B050"/>
        </w:rPr>
        <w:t>s</w:t>
      </w:r>
    </w:p>
    <w:p w14:paraId="69CD1CE3" w14:textId="77777777" w:rsidR="00A85BEE" w:rsidRPr="001A44D8" w:rsidRDefault="00A85BEE" w:rsidP="00A85BEE">
      <w:pPr>
        <w:rPr>
          <w:b/>
          <w:bCs/>
        </w:rPr>
      </w:pPr>
      <w:r w:rsidRPr="001A44D8">
        <w:rPr>
          <w:b/>
          <w:bCs/>
          <w:color w:val="FF0000"/>
        </w:rPr>
        <w:t>Term-Project Proposals Due</w:t>
      </w:r>
    </w:p>
    <w:p w14:paraId="42071214" w14:textId="77777777" w:rsidR="002A21EE" w:rsidRDefault="002A21EE" w:rsidP="002A21EE">
      <w:pPr>
        <w:rPr>
          <w:b/>
          <w:bCs/>
        </w:rPr>
      </w:pPr>
    </w:p>
    <w:p w14:paraId="244D7265" w14:textId="7F235D3D" w:rsidR="002A21EE" w:rsidRPr="009033B8" w:rsidRDefault="002A21EE" w:rsidP="002A21EE">
      <w:pPr>
        <w:rPr>
          <w:b/>
          <w:bCs/>
        </w:rPr>
      </w:pPr>
      <w:r>
        <w:rPr>
          <w:b/>
          <w:bCs/>
        </w:rPr>
        <w:t>Week 7: Mar 9</w:t>
      </w:r>
    </w:p>
    <w:p w14:paraId="17F963D4" w14:textId="77777777" w:rsidR="00A93847" w:rsidRDefault="00A93847" w:rsidP="00A93847">
      <w:proofErr w:type="spellStart"/>
      <w:r>
        <w:t>Heteroscedasticity</w:t>
      </w:r>
      <w:proofErr w:type="spellEnd"/>
      <w:r>
        <w:t xml:space="preserve"> and Weighted Least Square (WLS)</w:t>
      </w:r>
    </w:p>
    <w:p w14:paraId="55778286" w14:textId="77777777" w:rsidR="00A93847" w:rsidRDefault="00A93847" w:rsidP="00A93847">
      <w:pPr>
        <w:rPr>
          <w:color w:val="FF00FF"/>
        </w:rPr>
      </w:pPr>
      <w:r w:rsidRPr="00A56AE9">
        <w:t>Robust Regression</w:t>
      </w:r>
    </w:p>
    <w:p w14:paraId="283E712B" w14:textId="33A917B3" w:rsidR="00C974C6" w:rsidRPr="004D66DB" w:rsidRDefault="00AB56AD" w:rsidP="00A93847">
      <w:r>
        <w:t>Factor Analysis</w:t>
      </w:r>
    </w:p>
    <w:p w14:paraId="001A01AC" w14:textId="7A392D73" w:rsidR="002A21EE" w:rsidRPr="00AB6D4F" w:rsidRDefault="00A93847" w:rsidP="002A21EE">
      <w:pPr>
        <w:rPr>
          <w:b/>
          <w:bCs/>
          <w:i/>
          <w:iCs/>
        </w:rPr>
      </w:pPr>
      <w:r w:rsidRPr="00974E7A">
        <w:rPr>
          <w:i/>
          <w:iCs/>
        </w:rPr>
        <w:t xml:space="preserve">Readings: Woodridge Chapter </w:t>
      </w:r>
      <w:r>
        <w:rPr>
          <w:i/>
          <w:iCs/>
        </w:rPr>
        <w:t>8</w:t>
      </w:r>
      <w:r w:rsidR="0067414A">
        <w:rPr>
          <w:i/>
          <w:iCs/>
        </w:rPr>
        <w:t>.1 to 8.4</w:t>
      </w:r>
    </w:p>
    <w:p w14:paraId="695C72A6" w14:textId="77777777" w:rsidR="004D66DB" w:rsidRPr="001A44D8" w:rsidRDefault="004D66DB" w:rsidP="004D66DB">
      <w:pPr>
        <w:rPr>
          <w:color w:val="00B050"/>
        </w:rPr>
      </w:pPr>
      <w:r>
        <w:rPr>
          <w:b/>
          <w:color w:val="00B050"/>
        </w:rPr>
        <w:t xml:space="preserve">Problem Set </w:t>
      </w:r>
      <w:proofErr w:type="gramStart"/>
      <w:r>
        <w:rPr>
          <w:b/>
          <w:color w:val="00B050"/>
        </w:rPr>
        <w:t>2 Distributed</w:t>
      </w:r>
      <w:proofErr w:type="gramEnd"/>
    </w:p>
    <w:p w14:paraId="00BEDF5B" w14:textId="77777777" w:rsidR="002A21EE" w:rsidRDefault="002A21EE" w:rsidP="002A21EE">
      <w:pPr>
        <w:rPr>
          <w:b/>
          <w:bCs/>
        </w:rPr>
      </w:pPr>
    </w:p>
    <w:p w14:paraId="358B5E8F" w14:textId="2C2E5EBB" w:rsidR="002A21EE" w:rsidRDefault="002A21EE" w:rsidP="002A21EE">
      <w:pPr>
        <w:rPr>
          <w:b/>
          <w:bCs/>
        </w:rPr>
      </w:pPr>
      <w:r>
        <w:rPr>
          <w:b/>
          <w:bCs/>
        </w:rPr>
        <w:t>Spring Break March 13 – March 20</w:t>
      </w:r>
    </w:p>
    <w:p w14:paraId="3EB75426" w14:textId="77777777" w:rsidR="002A21EE" w:rsidRDefault="002A21EE" w:rsidP="002A21EE">
      <w:pPr>
        <w:rPr>
          <w:b/>
          <w:bCs/>
        </w:rPr>
      </w:pPr>
    </w:p>
    <w:p w14:paraId="1A241DCF" w14:textId="172AB745" w:rsidR="002A21EE" w:rsidRPr="009033B8" w:rsidRDefault="002A21EE" w:rsidP="002A21EE">
      <w:pPr>
        <w:rPr>
          <w:b/>
          <w:bCs/>
        </w:rPr>
      </w:pPr>
      <w:r>
        <w:rPr>
          <w:b/>
          <w:bCs/>
        </w:rPr>
        <w:t xml:space="preserve">Week 8: Mar 23 </w:t>
      </w:r>
    </w:p>
    <w:p w14:paraId="733CB055" w14:textId="77777777" w:rsidR="005F66A9" w:rsidRDefault="005F66A9" w:rsidP="005F66A9">
      <w:r>
        <w:t xml:space="preserve">Instrumental Variable (IV) / 2 Stage Least Squares (2SLS) </w:t>
      </w:r>
    </w:p>
    <w:p w14:paraId="77B06968" w14:textId="416C5F47" w:rsidR="00601386" w:rsidRDefault="00601386" w:rsidP="005F66A9">
      <w:r>
        <w:t>Path Analysis</w:t>
      </w:r>
    </w:p>
    <w:p w14:paraId="6A48F7FE" w14:textId="4971A95D" w:rsidR="004D66DB" w:rsidRPr="007F4A3B" w:rsidRDefault="00601386" w:rsidP="005F66A9">
      <w:r>
        <w:t>Structural Equation Modeling</w:t>
      </w:r>
    </w:p>
    <w:p w14:paraId="5E27AF23" w14:textId="7C44027D" w:rsidR="005F66A9" w:rsidRPr="001A44D8" w:rsidRDefault="005F66A9" w:rsidP="005F66A9">
      <w:pPr>
        <w:rPr>
          <w:i/>
          <w:iCs/>
        </w:rPr>
      </w:pPr>
      <w:r w:rsidRPr="00974E7A">
        <w:rPr>
          <w:i/>
          <w:iCs/>
        </w:rPr>
        <w:t>Readings: Woodridge Chapter 15</w:t>
      </w:r>
      <w:r w:rsidR="00D11CA1">
        <w:rPr>
          <w:i/>
          <w:iCs/>
        </w:rPr>
        <w:t>.1 to 15.5</w:t>
      </w:r>
    </w:p>
    <w:p w14:paraId="57EF1AE2" w14:textId="77777777" w:rsidR="004D66DB" w:rsidRPr="009404AB" w:rsidRDefault="004D66DB" w:rsidP="004D66DB">
      <w:pPr>
        <w:rPr>
          <w:b/>
          <w:bCs/>
          <w:color w:val="FF0000"/>
        </w:rPr>
      </w:pPr>
      <w:r w:rsidRPr="009404AB">
        <w:rPr>
          <w:b/>
          <w:bCs/>
          <w:color w:val="FF0000"/>
        </w:rPr>
        <w:t xml:space="preserve">Problem Set </w:t>
      </w:r>
      <w:r>
        <w:rPr>
          <w:b/>
          <w:bCs/>
          <w:color w:val="FF0000"/>
        </w:rPr>
        <w:t>2</w:t>
      </w:r>
      <w:r w:rsidRPr="009404AB">
        <w:rPr>
          <w:b/>
          <w:bCs/>
          <w:color w:val="FF0000"/>
        </w:rPr>
        <w:t xml:space="preserve"> Due</w:t>
      </w:r>
    </w:p>
    <w:p w14:paraId="1AD3FEB8" w14:textId="77777777" w:rsidR="005F66A9" w:rsidRDefault="005F66A9" w:rsidP="002A21EE">
      <w:pPr>
        <w:rPr>
          <w:b/>
          <w:bCs/>
        </w:rPr>
      </w:pPr>
    </w:p>
    <w:p w14:paraId="1DF537E4" w14:textId="21B20AE2" w:rsidR="002A21EE" w:rsidRDefault="002A21EE" w:rsidP="002A21EE">
      <w:pPr>
        <w:rPr>
          <w:b/>
          <w:bCs/>
        </w:rPr>
      </w:pPr>
      <w:r>
        <w:rPr>
          <w:b/>
          <w:bCs/>
        </w:rPr>
        <w:t>Week 9: Mar 30</w:t>
      </w:r>
    </w:p>
    <w:p w14:paraId="2A8BA62F" w14:textId="4024904D" w:rsidR="004D66DB" w:rsidRPr="004D66DB" w:rsidRDefault="004D66DB" w:rsidP="005F66A9">
      <w:pPr>
        <w:rPr>
          <w:b/>
          <w:bCs/>
          <w:color w:val="1F497D" w:themeColor="text2"/>
        </w:rPr>
      </w:pPr>
      <w:r w:rsidRPr="003D7B5C">
        <w:rPr>
          <w:b/>
          <w:bCs/>
          <w:color w:val="1F497D" w:themeColor="text2"/>
        </w:rPr>
        <w:t xml:space="preserve">Problem Set </w:t>
      </w:r>
      <w:r>
        <w:rPr>
          <w:b/>
          <w:bCs/>
          <w:color w:val="1F497D" w:themeColor="text2"/>
        </w:rPr>
        <w:t>2</w:t>
      </w:r>
      <w:r w:rsidRPr="003D7B5C">
        <w:rPr>
          <w:b/>
          <w:bCs/>
          <w:color w:val="1F497D" w:themeColor="text2"/>
        </w:rPr>
        <w:t xml:space="preserve"> </w:t>
      </w:r>
      <w:proofErr w:type="gramStart"/>
      <w:r w:rsidRPr="003D7B5C">
        <w:rPr>
          <w:b/>
          <w:bCs/>
          <w:color w:val="1F497D" w:themeColor="text2"/>
        </w:rPr>
        <w:t>Review</w:t>
      </w:r>
      <w:proofErr w:type="gramEnd"/>
    </w:p>
    <w:p w14:paraId="44CCB928" w14:textId="1333CC82" w:rsidR="005F66A9" w:rsidRDefault="00601386" w:rsidP="005F66A9">
      <w:r>
        <w:t>Simultaneous Equations Models</w:t>
      </w:r>
    </w:p>
    <w:p w14:paraId="7CE7FC0F" w14:textId="77777777" w:rsidR="005F66A9" w:rsidRDefault="005F66A9" w:rsidP="005F66A9">
      <w:pPr>
        <w:rPr>
          <w:color w:val="FF00FF"/>
        </w:rPr>
      </w:pPr>
      <w:r>
        <w:t xml:space="preserve">Pooled sample analysis </w:t>
      </w:r>
    </w:p>
    <w:p w14:paraId="7830D396" w14:textId="66C49259" w:rsidR="00601386" w:rsidRPr="00601386" w:rsidRDefault="00601386" w:rsidP="005F66A9">
      <w:r>
        <w:t xml:space="preserve">Stata </w:t>
      </w:r>
      <w:r w:rsidR="00BF57E3">
        <w:t>S</w:t>
      </w:r>
      <w:r>
        <w:t xml:space="preserve">ession for </w:t>
      </w:r>
      <w:r w:rsidR="00BF57E3">
        <w:t>P</w:t>
      </w:r>
      <w:r>
        <w:t xml:space="preserve">anel </w:t>
      </w:r>
      <w:r w:rsidR="00BF57E3">
        <w:t>D</w:t>
      </w:r>
      <w:r>
        <w:t>ata Manipulations</w:t>
      </w:r>
      <w:r w:rsidR="00BF57E3">
        <w:t xml:space="preserve"> (Missing Data)</w:t>
      </w:r>
    </w:p>
    <w:p w14:paraId="6ABDC50E" w14:textId="60D4DB1B" w:rsidR="005F66A9" w:rsidRPr="001A44D8" w:rsidRDefault="005F66A9" w:rsidP="005F66A9">
      <w:pPr>
        <w:rPr>
          <w:i/>
          <w:iCs/>
        </w:rPr>
      </w:pPr>
      <w:r w:rsidRPr="00974E7A">
        <w:rPr>
          <w:i/>
          <w:iCs/>
        </w:rPr>
        <w:t>Readings: Woodridge Chapter 16</w:t>
      </w:r>
      <w:r w:rsidR="001F7082">
        <w:rPr>
          <w:i/>
          <w:iCs/>
        </w:rPr>
        <w:t>.1 to 16.3</w:t>
      </w:r>
      <w:r w:rsidRPr="00974E7A">
        <w:rPr>
          <w:i/>
          <w:iCs/>
        </w:rPr>
        <w:t>, 13</w:t>
      </w:r>
      <w:r w:rsidR="001F7082">
        <w:rPr>
          <w:i/>
          <w:iCs/>
        </w:rPr>
        <w:t>.1 to 13.4</w:t>
      </w:r>
    </w:p>
    <w:p w14:paraId="55E5BDB2" w14:textId="77777777" w:rsidR="00913182" w:rsidRDefault="00913182" w:rsidP="002A21EE">
      <w:pPr>
        <w:rPr>
          <w:b/>
          <w:bCs/>
        </w:rPr>
      </w:pPr>
    </w:p>
    <w:p w14:paraId="6F4A6667" w14:textId="45403294" w:rsidR="002A21EE" w:rsidRPr="009033B8" w:rsidRDefault="002A21EE" w:rsidP="002A21EE">
      <w:pPr>
        <w:rPr>
          <w:b/>
          <w:bCs/>
        </w:rPr>
      </w:pPr>
      <w:r>
        <w:rPr>
          <w:b/>
          <w:bCs/>
        </w:rPr>
        <w:lastRenderedPageBreak/>
        <w:t>Week 10: Apr 6</w:t>
      </w:r>
    </w:p>
    <w:p w14:paraId="069BFA37" w14:textId="77777777" w:rsidR="005F66A9" w:rsidRPr="001A44D8" w:rsidRDefault="005F66A9" w:rsidP="005F66A9">
      <w:r>
        <w:t xml:space="preserve">Panel Data Analysis: Fixed and Random Effects Estimations &amp; </w:t>
      </w:r>
      <w:proofErr w:type="spellStart"/>
      <w:r>
        <w:t>Hausman</w:t>
      </w:r>
      <w:proofErr w:type="spellEnd"/>
      <w:r>
        <w:t xml:space="preserve"> Test</w:t>
      </w:r>
    </w:p>
    <w:p w14:paraId="28DAD0DF" w14:textId="77777777" w:rsidR="005F66A9" w:rsidRDefault="005F66A9" w:rsidP="005F66A9">
      <w:r>
        <w:t xml:space="preserve">Autocorrelation, Finite Distributed Lag (FDL) and Generalized Least Square (GLS) models </w:t>
      </w:r>
    </w:p>
    <w:p w14:paraId="42E6F3C7" w14:textId="55C0B3A9" w:rsidR="002A21EE" w:rsidRPr="004D66DB" w:rsidRDefault="005F66A9" w:rsidP="002A21EE">
      <w:pPr>
        <w:rPr>
          <w:i/>
          <w:iCs/>
        </w:rPr>
      </w:pPr>
      <w:r w:rsidRPr="00974E7A">
        <w:rPr>
          <w:i/>
          <w:iCs/>
        </w:rPr>
        <w:t xml:space="preserve">Readings: Woodridge Chapter </w:t>
      </w:r>
      <w:r>
        <w:rPr>
          <w:i/>
          <w:iCs/>
        </w:rPr>
        <w:t xml:space="preserve">10, 12 and </w:t>
      </w:r>
      <w:r w:rsidRPr="00974E7A">
        <w:rPr>
          <w:i/>
          <w:iCs/>
        </w:rPr>
        <w:t>1</w:t>
      </w:r>
      <w:r>
        <w:rPr>
          <w:i/>
          <w:iCs/>
        </w:rPr>
        <w:t>4</w:t>
      </w:r>
    </w:p>
    <w:p w14:paraId="136647BD" w14:textId="78883C71" w:rsidR="00913182" w:rsidRPr="007F4A3B" w:rsidRDefault="004D66DB" w:rsidP="004D66DB">
      <w:pPr>
        <w:rPr>
          <w:b/>
          <w:color w:val="00B050"/>
        </w:rPr>
      </w:pPr>
      <w:r>
        <w:rPr>
          <w:b/>
          <w:color w:val="00B050"/>
        </w:rPr>
        <w:t xml:space="preserve">Problem Set </w:t>
      </w:r>
      <w:proofErr w:type="gramStart"/>
      <w:r>
        <w:rPr>
          <w:b/>
          <w:color w:val="00B050"/>
        </w:rPr>
        <w:t>3 Distributed</w:t>
      </w:r>
      <w:proofErr w:type="gramEnd"/>
    </w:p>
    <w:p w14:paraId="04BE5DF9" w14:textId="77777777" w:rsidR="00984216" w:rsidRDefault="00984216" w:rsidP="002A21EE">
      <w:pPr>
        <w:rPr>
          <w:b/>
          <w:bCs/>
        </w:rPr>
      </w:pPr>
    </w:p>
    <w:p w14:paraId="312301E5" w14:textId="3BB77ECD" w:rsidR="002A21EE" w:rsidRPr="009033B8" w:rsidRDefault="002A21EE" w:rsidP="002A21EE">
      <w:pPr>
        <w:rPr>
          <w:b/>
          <w:bCs/>
        </w:rPr>
      </w:pPr>
      <w:r>
        <w:rPr>
          <w:b/>
          <w:bCs/>
        </w:rPr>
        <w:t>Week 11: Apr 13</w:t>
      </w:r>
    </w:p>
    <w:p w14:paraId="0CA27E09" w14:textId="77777777" w:rsidR="005F66A9" w:rsidRDefault="005F66A9" w:rsidP="005F66A9">
      <w:r>
        <w:t>Nonlinear regressions with panel data</w:t>
      </w:r>
    </w:p>
    <w:p w14:paraId="0CB53727" w14:textId="18B34CE3" w:rsidR="002A21EE" w:rsidRPr="005F66A9" w:rsidRDefault="005F66A9" w:rsidP="002A21EE">
      <w:r>
        <w:t>Hierarchical Linear Model (HLM)</w:t>
      </w:r>
    </w:p>
    <w:p w14:paraId="5EF50955" w14:textId="71613E3B" w:rsidR="004D66DB" w:rsidRPr="001A44D8" w:rsidRDefault="004D66DB" w:rsidP="004D66DB">
      <w:pPr>
        <w:rPr>
          <w:i/>
          <w:iCs/>
        </w:rPr>
      </w:pPr>
      <w:r w:rsidRPr="00974E7A">
        <w:rPr>
          <w:i/>
          <w:iCs/>
        </w:rPr>
        <w:t xml:space="preserve">Readings: </w:t>
      </w:r>
      <w:r>
        <w:rPr>
          <w:i/>
          <w:iCs/>
        </w:rPr>
        <w:t>TBA</w:t>
      </w:r>
    </w:p>
    <w:p w14:paraId="4D90CB85" w14:textId="77777777" w:rsidR="00913182" w:rsidRDefault="00913182" w:rsidP="002A21EE">
      <w:pPr>
        <w:rPr>
          <w:b/>
          <w:bCs/>
        </w:rPr>
      </w:pPr>
    </w:p>
    <w:p w14:paraId="1F11800D" w14:textId="4DAB3281" w:rsidR="002A21EE" w:rsidRPr="009033B8" w:rsidRDefault="002A21EE" w:rsidP="002A21EE">
      <w:pPr>
        <w:rPr>
          <w:b/>
          <w:bCs/>
        </w:rPr>
      </w:pPr>
      <w:r>
        <w:rPr>
          <w:b/>
          <w:bCs/>
        </w:rPr>
        <w:t>Week 12: Apr 20</w:t>
      </w:r>
    </w:p>
    <w:p w14:paraId="52C247AC" w14:textId="77777777" w:rsidR="00D355B3" w:rsidRDefault="00D355B3" w:rsidP="00D355B3">
      <w:pPr>
        <w:rPr>
          <w:bCs/>
        </w:rPr>
      </w:pPr>
      <w:r>
        <w:rPr>
          <w:bCs/>
        </w:rPr>
        <w:t>Difference-in-Differences</w:t>
      </w:r>
    </w:p>
    <w:p w14:paraId="02448135" w14:textId="77777777" w:rsidR="00D355B3" w:rsidRDefault="00D355B3" w:rsidP="00D355B3">
      <w:pPr>
        <w:rPr>
          <w:bCs/>
        </w:rPr>
      </w:pPr>
      <w:r>
        <w:rPr>
          <w:bCs/>
        </w:rPr>
        <w:t>Lagged Variables</w:t>
      </w:r>
    </w:p>
    <w:p w14:paraId="70E5AF0B" w14:textId="3A6BC310" w:rsidR="002A21EE" w:rsidRDefault="00532807" w:rsidP="002A21EE">
      <w:pPr>
        <w:rPr>
          <w:bCs/>
        </w:rPr>
      </w:pPr>
      <w:r>
        <w:rPr>
          <w:bCs/>
        </w:rPr>
        <w:t>(</w:t>
      </w:r>
      <w:r w:rsidR="00D355B3">
        <w:rPr>
          <w:bCs/>
        </w:rPr>
        <w:t>Regression Discontinuity Design</w:t>
      </w:r>
      <w:r>
        <w:rPr>
          <w:bCs/>
        </w:rPr>
        <w:t>)</w:t>
      </w:r>
    </w:p>
    <w:p w14:paraId="31996134" w14:textId="37013BFB" w:rsidR="005F66A9" w:rsidRPr="0085336A" w:rsidRDefault="0085336A" w:rsidP="002A21EE">
      <w:pPr>
        <w:rPr>
          <w:b/>
          <w:bCs/>
          <w:color w:val="FF0000"/>
        </w:rPr>
      </w:pPr>
      <w:r>
        <w:rPr>
          <w:b/>
          <w:bCs/>
          <w:color w:val="FF0000"/>
        </w:rPr>
        <w:t>Problem Set 3 Due</w:t>
      </w:r>
    </w:p>
    <w:p w14:paraId="4097198D" w14:textId="77777777" w:rsidR="004D66DB" w:rsidRPr="001A44D8" w:rsidRDefault="004D66DB" w:rsidP="004D66DB">
      <w:pPr>
        <w:rPr>
          <w:i/>
          <w:iCs/>
        </w:rPr>
      </w:pPr>
      <w:r w:rsidRPr="00974E7A">
        <w:rPr>
          <w:i/>
          <w:iCs/>
        </w:rPr>
        <w:t xml:space="preserve">Readings: </w:t>
      </w:r>
      <w:r>
        <w:rPr>
          <w:i/>
          <w:iCs/>
        </w:rPr>
        <w:t>TBA</w:t>
      </w:r>
    </w:p>
    <w:p w14:paraId="14DA5C58" w14:textId="77777777" w:rsidR="00D355B3" w:rsidRDefault="00D355B3" w:rsidP="002A21EE">
      <w:pPr>
        <w:rPr>
          <w:b/>
          <w:bCs/>
        </w:rPr>
      </w:pPr>
    </w:p>
    <w:p w14:paraId="3679330E" w14:textId="68A4F2B5" w:rsidR="002A21EE" w:rsidRPr="009033B8" w:rsidRDefault="002A21EE" w:rsidP="002A21EE">
      <w:pPr>
        <w:rPr>
          <w:b/>
          <w:bCs/>
        </w:rPr>
      </w:pPr>
      <w:r>
        <w:rPr>
          <w:b/>
          <w:bCs/>
        </w:rPr>
        <w:t>Week 13: Apr 27</w:t>
      </w:r>
    </w:p>
    <w:p w14:paraId="4566E307" w14:textId="17204B07" w:rsidR="0085336A" w:rsidRPr="0085336A" w:rsidRDefault="0085336A" w:rsidP="00D355B3">
      <w:pPr>
        <w:rPr>
          <w:b/>
          <w:bCs/>
          <w:color w:val="1F497D" w:themeColor="text2"/>
        </w:rPr>
      </w:pPr>
      <w:r w:rsidRPr="0085336A">
        <w:rPr>
          <w:b/>
          <w:bCs/>
          <w:color w:val="1F497D" w:themeColor="text2"/>
        </w:rPr>
        <w:t xml:space="preserve">Problem Set 3 </w:t>
      </w:r>
      <w:proofErr w:type="gramStart"/>
      <w:r w:rsidRPr="0085336A">
        <w:rPr>
          <w:b/>
          <w:bCs/>
          <w:color w:val="1F497D" w:themeColor="text2"/>
        </w:rPr>
        <w:t>Review</w:t>
      </w:r>
      <w:proofErr w:type="gramEnd"/>
    </w:p>
    <w:p w14:paraId="1036AD63" w14:textId="77777777" w:rsidR="00D355B3" w:rsidRDefault="00D355B3" w:rsidP="00D355B3">
      <w:pPr>
        <w:rPr>
          <w:bCs/>
        </w:rPr>
      </w:pPr>
      <w:r>
        <w:rPr>
          <w:bCs/>
        </w:rPr>
        <w:t xml:space="preserve">Simulation Methods: </w:t>
      </w:r>
    </w:p>
    <w:p w14:paraId="1CA65B40" w14:textId="77777777" w:rsidR="00D355B3" w:rsidRDefault="00D355B3" w:rsidP="00A629D7">
      <w:pPr>
        <w:ind w:firstLine="720"/>
        <w:rPr>
          <w:bCs/>
        </w:rPr>
      </w:pPr>
      <w:r>
        <w:rPr>
          <w:bCs/>
        </w:rPr>
        <w:t>Discrete Event Simulations</w:t>
      </w:r>
    </w:p>
    <w:p w14:paraId="35076724" w14:textId="77777777" w:rsidR="00D355B3" w:rsidRDefault="00D355B3" w:rsidP="00A629D7">
      <w:pPr>
        <w:ind w:firstLine="720"/>
        <w:rPr>
          <w:bCs/>
        </w:rPr>
      </w:pPr>
      <w:r>
        <w:rPr>
          <w:bCs/>
        </w:rPr>
        <w:t>Agent-based Modeling</w:t>
      </w:r>
    </w:p>
    <w:p w14:paraId="03F2AF2B" w14:textId="780C8F17" w:rsidR="00D355B3" w:rsidRDefault="00D355B3" w:rsidP="00A629D7">
      <w:pPr>
        <w:ind w:firstLine="720"/>
        <w:rPr>
          <w:bCs/>
        </w:rPr>
      </w:pPr>
      <w:r>
        <w:rPr>
          <w:bCs/>
        </w:rPr>
        <w:t>Micro-simulations</w:t>
      </w:r>
    </w:p>
    <w:p w14:paraId="62B90F41" w14:textId="287B325F" w:rsidR="00A629D7" w:rsidRPr="007F4A3B" w:rsidRDefault="007F4A3B" w:rsidP="004D66DB">
      <w:pPr>
        <w:rPr>
          <w:b/>
          <w:color w:val="00B050"/>
        </w:rPr>
      </w:pPr>
      <w:r>
        <w:rPr>
          <w:bCs/>
        </w:rPr>
        <w:t>(</w:t>
      </w:r>
      <w:r w:rsidR="00A629D7">
        <w:rPr>
          <w:bCs/>
        </w:rPr>
        <w:t>Dynamic Programming</w:t>
      </w:r>
      <w:r>
        <w:rPr>
          <w:bCs/>
        </w:rPr>
        <w:t>)</w:t>
      </w:r>
      <w:bookmarkStart w:id="0" w:name="_GoBack"/>
      <w:bookmarkEnd w:id="0"/>
    </w:p>
    <w:p w14:paraId="2C16C8BF" w14:textId="1D83B87C" w:rsidR="00913182" w:rsidRPr="001A44D8" w:rsidRDefault="004D66DB" w:rsidP="004D66DB">
      <w:pPr>
        <w:rPr>
          <w:i/>
          <w:iCs/>
        </w:rPr>
      </w:pPr>
      <w:r w:rsidRPr="00974E7A">
        <w:rPr>
          <w:i/>
          <w:iCs/>
        </w:rPr>
        <w:t xml:space="preserve">Readings: </w:t>
      </w:r>
      <w:r>
        <w:rPr>
          <w:i/>
          <w:iCs/>
        </w:rPr>
        <w:t>TBA</w:t>
      </w:r>
    </w:p>
    <w:p w14:paraId="2F75E98F" w14:textId="77777777" w:rsidR="005F66A9" w:rsidRDefault="005F66A9" w:rsidP="002A21EE">
      <w:pPr>
        <w:rPr>
          <w:b/>
          <w:bCs/>
        </w:rPr>
      </w:pPr>
    </w:p>
    <w:p w14:paraId="0418EADD" w14:textId="6B76AE94" w:rsidR="002A21EE" w:rsidRPr="009033B8" w:rsidRDefault="002A21EE" w:rsidP="002A21EE">
      <w:pPr>
        <w:rPr>
          <w:b/>
          <w:bCs/>
        </w:rPr>
      </w:pPr>
      <w:r>
        <w:rPr>
          <w:b/>
          <w:bCs/>
        </w:rPr>
        <w:t>Week 14: May 4</w:t>
      </w:r>
    </w:p>
    <w:p w14:paraId="4BD75E88" w14:textId="11BA52F6" w:rsidR="004D66DB" w:rsidRDefault="004D66DB" w:rsidP="00D355B3">
      <w:r>
        <w:t>Spatial Analysis Methods:</w:t>
      </w:r>
    </w:p>
    <w:p w14:paraId="75D7DAC7" w14:textId="74F10C6F" w:rsidR="004D66DB" w:rsidRDefault="004D66DB" w:rsidP="004D66DB">
      <w:pPr>
        <w:ind w:firstLine="720"/>
      </w:pPr>
      <w:r>
        <w:t>Point Pattern Analysis</w:t>
      </w:r>
    </w:p>
    <w:p w14:paraId="20525602" w14:textId="7FF85B69" w:rsidR="004D66DB" w:rsidRDefault="004D66DB" w:rsidP="004D66DB">
      <w:pPr>
        <w:ind w:firstLine="720"/>
      </w:pPr>
      <w:r>
        <w:t>Location Allocation Modeling</w:t>
      </w:r>
    </w:p>
    <w:p w14:paraId="340D5EBE" w14:textId="5E77002C" w:rsidR="004D66DB" w:rsidRDefault="004D66DB" w:rsidP="004D66DB">
      <w:pPr>
        <w:ind w:firstLine="720"/>
      </w:pPr>
      <w:r>
        <w:t>Spatial Regressions</w:t>
      </w:r>
    </w:p>
    <w:p w14:paraId="7DE93529" w14:textId="6B30D584" w:rsidR="00D355B3" w:rsidRDefault="007F4A3B" w:rsidP="00D355B3">
      <w:r>
        <w:t>(</w:t>
      </w:r>
      <w:r w:rsidR="00AB6D4F">
        <w:t>Non-parametric data analysis</w:t>
      </w:r>
      <w:r>
        <w:t>)</w:t>
      </w:r>
    </w:p>
    <w:p w14:paraId="6B7C3619" w14:textId="77777777" w:rsidR="004D66DB" w:rsidRDefault="004D66DB" w:rsidP="004D66DB">
      <w:pPr>
        <w:rPr>
          <w:i/>
          <w:iCs/>
        </w:rPr>
      </w:pPr>
      <w:r w:rsidRPr="00974E7A">
        <w:rPr>
          <w:i/>
          <w:iCs/>
        </w:rPr>
        <w:t xml:space="preserve">Readings: </w:t>
      </w:r>
      <w:r>
        <w:rPr>
          <w:i/>
          <w:iCs/>
        </w:rPr>
        <w:t>TBA</w:t>
      </w:r>
    </w:p>
    <w:p w14:paraId="51DD7427" w14:textId="77777777" w:rsidR="00180A7A" w:rsidRPr="00180A7A" w:rsidRDefault="00180A7A" w:rsidP="002A21EE">
      <w:pPr>
        <w:rPr>
          <w:b/>
          <w:bCs/>
          <w:iCs/>
        </w:rPr>
      </w:pPr>
    </w:p>
    <w:p w14:paraId="72644853" w14:textId="7ECDA41D" w:rsidR="002A21EE" w:rsidRDefault="002A21EE" w:rsidP="002A21EE">
      <w:pPr>
        <w:rPr>
          <w:b/>
          <w:bCs/>
        </w:rPr>
      </w:pPr>
      <w:r>
        <w:rPr>
          <w:b/>
          <w:bCs/>
        </w:rPr>
        <w:t>Week 15: May 11</w:t>
      </w:r>
    </w:p>
    <w:p w14:paraId="61CEAF6B" w14:textId="18156088" w:rsidR="003722E5" w:rsidRPr="00C46E23" w:rsidRDefault="00D355B3" w:rsidP="00853D87">
      <w:pPr>
        <w:rPr>
          <w:b/>
          <w:color w:val="00B050"/>
        </w:rPr>
      </w:pPr>
      <w:r>
        <w:rPr>
          <w:b/>
          <w:color w:val="00B050"/>
        </w:rPr>
        <w:t>Term-</w:t>
      </w:r>
      <w:r w:rsidR="003722E5" w:rsidRPr="00C46E23">
        <w:rPr>
          <w:b/>
          <w:color w:val="00B050"/>
        </w:rPr>
        <w:t>Project Presentations</w:t>
      </w:r>
    </w:p>
    <w:p w14:paraId="321DDEE0" w14:textId="77777777" w:rsidR="002A21EE" w:rsidRDefault="002A21EE" w:rsidP="002A21EE">
      <w:pPr>
        <w:rPr>
          <w:b/>
          <w:bCs/>
          <w:color w:val="FF0000"/>
        </w:rPr>
      </w:pPr>
    </w:p>
    <w:p w14:paraId="0DCB5552" w14:textId="04597CD0" w:rsidR="002A21EE" w:rsidRPr="00853D87" w:rsidRDefault="002A21EE" w:rsidP="002A21EE">
      <w:pPr>
        <w:rPr>
          <w:b/>
          <w:bCs/>
        </w:rPr>
      </w:pPr>
      <w:r w:rsidRPr="00853D87">
        <w:rPr>
          <w:b/>
          <w:bCs/>
        </w:rPr>
        <w:t>Week 16: May 18 (Class does not meet)</w:t>
      </w:r>
    </w:p>
    <w:p w14:paraId="7F26B436" w14:textId="4C94D26D" w:rsidR="00E20B3C" w:rsidRPr="002A21EE" w:rsidRDefault="002A21EE" w:rsidP="002A21EE">
      <w:pPr>
        <w:rPr>
          <w:b/>
          <w:bCs/>
          <w:color w:val="FF0000"/>
        </w:rPr>
      </w:pPr>
      <w:r w:rsidRPr="009404AB">
        <w:rPr>
          <w:b/>
          <w:bCs/>
          <w:color w:val="FF0000"/>
        </w:rPr>
        <w:t>Term Paper Due</w:t>
      </w:r>
    </w:p>
    <w:p w14:paraId="34FD5475" w14:textId="23DB4FBE" w:rsidR="009C4BF6" w:rsidRDefault="009C4BF6" w:rsidP="009C4BF6">
      <w:pPr>
        <w:rPr>
          <w:rFonts w:eastAsia="Calibri" w:cs="Mangal"/>
        </w:rPr>
      </w:pPr>
    </w:p>
    <w:sectPr w:rsidR="009C4BF6" w:rsidSect="005E60C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62C07" w14:textId="77777777" w:rsidR="00DB5C19" w:rsidRDefault="00DB5C19" w:rsidP="0093732B">
      <w:pPr>
        <w:spacing w:line="240" w:lineRule="auto"/>
      </w:pPr>
      <w:r>
        <w:separator/>
      </w:r>
    </w:p>
  </w:endnote>
  <w:endnote w:type="continuationSeparator" w:id="0">
    <w:p w14:paraId="1BD5982C" w14:textId="77777777" w:rsidR="00DB5C19" w:rsidRDefault="00DB5C19"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8CBB8" w14:textId="77777777" w:rsidR="00DB5C19" w:rsidRDefault="00DB5C19" w:rsidP="0093732B">
      <w:pPr>
        <w:spacing w:line="240" w:lineRule="auto"/>
      </w:pPr>
      <w:r>
        <w:separator/>
      </w:r>
    </w:p>
  </w:footnote>
  <w:footnote w:type="continuationSeparator" w:id="0">
    <w:p w14:paraId="4AAE171B" w14:textId="77777777" w:rsidR="00DB5C19" w:rsidRDefault="00DB5C19" w:rsidP="0093732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D3FC" w14:textId="77777777" w:rsidR="00DB5C19" w:rsidRDefault="00DB5C19" w:rsidP="0093732B">
    <w:pPr>
      <w:pStyle w:val="Heading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E4E88"/>
    <w:multiLevelType w:val="hybridMultilevel"/>
    <w:tmpl w:val="0A0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714C1"/>
    <w:multiLevelType w:val="hybridMultilevel"/>
    <w:tmpl w:val="6BA0689A"/>
    <w:lvl w:ilvl="0" w:tplc="581A6FE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47D23D1"/>
    <w:multiLevelType w:val="hybridMultilevel"/>
    <w:tmpl w:val="62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D5793"/>
    <w:multiLevelType w:val="hybridMultilevel"/>
    <w:tmpl w:val="B56A1566"/>
    <w:lvl w:ilvl="0" w:tplc="581A6FE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DF1231A"/>
    <w:multiLevelType w:val="hybridMultilevel"/>
    <w:tmpl w:val="BEC06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D260F"/>
    <w:multiLevelType w:val="hybridMultilevel"/>
    <w:tmpl w:val="A862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B5A90"/>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610D6"/>
    <w:multiLevelType w:val="hybridMultilevel"/>
    <w:tmpl w:val="38D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1"/>
  </w:num>
  <w:num w:numId="6">
    <w:abstractNumId w:val="11"/>
  </w:num>
  <w:num w:numId="7">
    <w:abstractNumId w:val="6"/>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2B"/>
    <w:rsid w:val="00002316"/>
    <w:rsid w:val="00003F4D"/>
    <w:rsid w:val="0000536E"/>
    <w:rsid w:val="000119E1"/>
    <w:rsid w:val="00012D18"/>
    <w:rsid w:val="00017A7C"/>
    <w:rsid w:val="00020554"/>
    <w:rsid w:val="000227D0"/>
    <w:rsid w:val="00023526"/>
    <w:rsid w:val="000255A0"/>
    <w:rsid w:val="00025CE4"/>
    <w:rsid w:val="00030C28"/>
    <w:rsid w:val="00032C78"/>
    <w:rsid w:val="000343C1"/>
    <w:rsid w:val="00035679"/>
    <w:rsid w:val="000356C5"/>
    <w:rsid w:val="000371AD"/>
    <w:rsid w:val="000372FD"/>
    <w:rsid w:val="00037B56"/>
    <w:rsid w:val="00042394"/>
    <w:rsid w:val="0004403B"/>
    <w:rsid w:val="00047F2A"/>
    <w:rsid w:val="000525E5"/>
    <w:rsid w:val="000540DE"/>
    <w:rsid w:val="00055248"/>
    <w:rsid w:val="000563EB"/>
    <w:rsid w:val="00057A20"/>
    <w:rsid w:val="0006227D"/>
    <w:rsid w:val="00064379"/>
    <w:rsid w:val="00072042"/>
    <w:rsid w:val="00073894"/>
    <w:rsid w:val="00080E84"/>
    <w:rsid w:val="00090563"/>
    <w:rsid w:val="000914D1"/>
    <w:rsid w:val="00093A6A"/>
    <w:rsid w:val="00096578"/>
    <w:rsid w:val="0009765E"/>
    <w:rsid w:val="00097690"/>
    <w:rsid w:val="000A1B34"/>
    <w:rsid w:val="000A35B8"/>
    <w:rsid w:val="000A4576"/>
    <w:rsid w:val="000A6F06"/>
    <w:rsid w:val="000A7FE6"/>
    <w:rsid w:val="000B0E50"/>
    <w:rsid w:val="000B1E29"/>
    <w:rsid w:val="000B2653"/>
    <w:rsid w:val="000B39C4"/>
    <w:rsid w:val="000B5CBE"/>
    <w:rsid w:val="000B70A4"/>
    <w:rsid w:val="000C194D"/>
    <w:rsid w:val="000C3162"/>
    <w:rsid w:val="000D2867"/>
    <w:rsid w:val="000D2C38"/>
    <w:rsid w:val="000E44B0"/>
    <w:rsid w:val="000E48C5"/>
    <w:rsid w:val="000E6C24"/>
    <w:rsid w:val="000F04EA"/>
    <w:rsid w:val="000F33BE"/>
    <w:rsid w:val="000F51E5"/>
    <w:rsid w:val="00100605"/>
    <w:rsid w:val="001045A9"/>
    <w:rsid w:val="00105861"/>
    <w:rsid w:val="001106BE"/>
    <w:rsid w:val="00110B38"/>
    <w:rsid w:val="0011124A"/>
    <w:rsid w:val="0011340D"/>
    <w:rsid w:val="001171A3"/>
    <w:rsid w:val="0012365F"/>
    <w:rsid w:val="00123A24"/>
    <w:rsid w:val="001242EA"/>
    <w:rsid w:val="00124365"/>
    <w:rsid w:val="00130AD1"/>
    <w:rsid w:val="00131567"/>
    <w:rsid w:val="001379BC"/>
    <w:rsid w:val="00137CCB"/>
    <w:rsid w:val="00137FA3"/>
    <w:rsid w:val="001444A8"/>
    <w:rsid w:val="001527EF"/>
    <w:rsid w:val="0015298F"/>
    <w:rsid w:val="001536D8"/>
    <w:rsid w:val="00157682"/>
    <w:rsid w:val="00161B3B"/>
    <w:rsid w:val="00163009"/>
    <w:rsid w:val="00164E97"/>
    <w:rsid w:val="00165F48"/>
    <w:rsid w:val="00171380"/>
    <w:rsid w:val="00174239"/>
    <w:rsid w:val="0017623C"/>
    <w:rsid w:val="00177FF4"/>
    <w:rsid w:val="00180A7A"/>
    <w:rsid w:val="00182F91"/>
    <w:rsid w:val="001860E4"/>
    <w:rsid w:val="00194CFD"/>
    <w:rsid w:val="001A0E3B"/>
    <w:rsid w:val="001A421B"/>
    <w:rsid w:val="001A44DE"/>
    <w:rsid w:val="001A73A0"/>
    <w:rsid w:val="001B1D18"/>
    <w:rsid w:val="001C2F82"/>
    <w:rsid w:val="001C3484"/>
    <w:rsid w:val="001C4F13"/>
    <w:rsid w:val="001D1119"/>
    <w:rsid w:val="001D11E3"/>
    <w:rsid w:val="001D7A88"/>
    <w:rsid w:val="001E066F"/>
    <w:rsid w:val="001E09C3"/>
    <w:rsid w:val="001E1AF7"/>
    <w:rsid w:val="001E3ED2"/>
    <w:rsid w:val="001E6644"/>
    <w:rsid w:val="001E70DF"/>
    <w:rsid w:val="001F06F0"/>
    <w:rsid w:val="001F27F2"/>
    <w:rsid w:val="001F29CA"/>
    <w:rsid w:val="001F2FFD"/>
    <w:rsid w:val="001F4D36"/>
    <w:rsid w:val="001F7082"/>
    <w:rsid w:val="00201807"/>
    <w:rsid w:val="00204FDC"/>
    <w:rsid w:val="002061CB"/>
    <w:rsid w:val="00210B9F"/>
    <w:rsid w:val="00211FF9"/>
    <w:rsid w:val="0021310E"/>
    <w:rsid w:val="00216A65"/>
    <w:rsid w:val="00224759"/>
    <w:rsid w:val="00224835"/>
    <w:rsid w:val="0022507E"/>
    <w:rsid w:val="002260B1"/>
    <w:rsid w:val="00226C89"/>
    <w:rsid w:val="0023051F"/>
    <w:rsid w:val="002324A6"/>
    <w:rsid w:val="002343B0"/>
    <w:rsid w:val="00234A2D"/>
    <w:rsid w:val="002359DF"/>
    <w:rsid w:val="002373FB"/>
    <w:rsid w:val="00240972"/>
    <w:rsid w:val="00244FAB"/>
    <w:rsid w:val="00246240"/>
    <w:rsid w:val="00246633"/>
    <w:rsid w:val="0025130C"/>
    <w:rsid w:val="0025414E"/>
    <w:rsid w:val="0025519D"/>
    <w:rsid w:val="002564DF"/>
    <w:rsid w:val="00256BAF"/>
    <w:rsid w:val="00256BF6"/>
    <w:rsid w:val="0025793C"/>
    <w:rsid w:val="00260180"/>
    <w:rsid w:val="00261700"/>
    <w:rsid w:val="0026244E"/>
    <w:rsid w:val="002631A1"/>
    <w:rsid w:val="00267A94"/>
    <w:rsid w:val="00271C22"/>
    <w:rsid w:val="002826C9"/>
    <w:rsid w:val="00290190"/>
    <w:rsid w:val="002926C8"/>
    <w:rsid w:val="00294F9A"/>
    <w:rsid w:val="00296B5B"/>
    <w:rsid w:val="00297E1C"/>
    <w:rsid w:val="002A21EE"/>
    <w:rsid w:val="002A3879"/>
    <w:rsid w:val="002A4029"/>
    <w:rsid w:val="002A6815"/>
    <w:rsid w:val="002B04F2"/>
    <w:rsid w:val="002B13E0"/>
    <w:rsid w:val="002B2F21"/>
    <w:rsid w:val="002B3F49"/>
    <w:rsid w:val="002B472E"/>
    <w:rsid w:val="002C0530"/>
    <w:rsid w:val="002C2720"/>
    <w:rsid w:val="002C5F58"/>
    <w:rsid w:val="002C6917"/>
    <w:rsid w:val="002C7E56"/>
    <w:rsid w:val="002D65AC"/>
    <w:rsid w:val="002E0FF0"/>
    <w:rsid w:val="002E1EC5"/>
    <w:rsid w:val="002E3621"/>
    <w:rsid w:val="002E6B7B"/>
    <w:rsid w:val="002F38CE"/>
    <w:rsid w:val="002F4439"/>
    <w:rsid w:val="002F61C9"/>
    <w:rsid w:val="002F76E5"/>
    <w:rsid w:val="00301EDA"/>
    <w:rsid w:val="003021FC"/>
    <w:rsid w:val="00302F7E"/>
    <w:rsid w:val="0030336C"/>
    <w:rsid w:val="00304A81"/>
    <w:rsid w:val="00310E6F"/>
    <w:rsid w:val="00311FB6"/>
    <w:rsid w:val="0031227C"/>
    <w:rsid w:val="00314FA3"/>
    <w:rsid w:val="00315006"/>
    <w:rsid w:val="003154FF"/>
    <w:rsid w:val="00317563"/>
    <w:rsid w:val="003234DD"/>
    <w:rsid w:val="00326636"/>
    <w:rsid w:val="003371A4"/>
    <w:rsid w:val="00337933"/>
    <w:rsid w:val="00341BE5"/>
    <w:rsid w:val="0034462A"/>
    <w:rsid w:val="00345ECD"/>
    <w:rsid w:val="003464A3"/>
    <w:rsid w:val="00346C62"/>
    <w:rsid w:val="003475B2"/>
    <w:rsid w:val="00352FCB"/>
    <w:rsid w:val="00355E28"/>
    <w:rsid w:val="00362EB3"/>
    <w:rsid w:val="00363AA3"/>
    <w:rsid w:val="00364379"/>
    <w:rsid w:val="003643C5"/>
    <w:rsid w:val="003722E5"/>
    <w:rsid w:val="00372622"/>
    <w:rsid w:val="003830E5"/>
    <w:rsid w:val="00383125"/>
    <w:rsid w:val="00393ED3"/>
    <w:rsid w:val="00394176"/>
    <w:rsid w:val="0039444B"/>
    <w:rsid w:val="0039660A"/>
    <w:rsid w:val="003A04F4"/>
    <w:rsid w:val="003A37D0"/>
    <w:rsid w:val="003A4D63"/>
    <w:rsid w:val="003A56C0"/>
    <w:rsid w:val="003A6BDD"/>
    <w:rsid w:val="003B1C26"/>
    <w:rsid w:val="003B227D"/>
    <w:rsid w:val="003B3184"/>
    <w:rsid w:val="003C2E43"/>
    <w:rsid w:val="003C4595"/>
    <w:rsid w:val="003D390C"/>
    <w:rsid w:val="003D5FDF"/>
    <w:rsid w:val="003E1691"/>
    <w:rsid w:val="003E415F"/>
    <w:rsid w:val="003F12DD"/>
    <w:rsid w:val="003F62D5"/>
    <w:rsid w:val="0040103F"/>
    <w:rsid w:val="0041310B"/>
    <w:rsid w:val="004225B0"/>
    <w:rsid w:val="00423FC2"/>
    <w:rsid w:val="004345A8"/>
    <w:rsid w:val="00436D1A"/>
    <w:rsid w:val="0043703B"/>
    <w:rsid w:val="004460C5"/>
    <w:rsid w:val="00451F8D"/>
    <w:rsid w:val="0045473A"/>
    <w:rsid w:val="00460EFA"/>
    <w:rsid w:val="00461145"/>
    <w:rsid w:val="00463AAE"/>
    <w:rsid w:val="004720AF"/>
    <w:rsid w:val="004722B2"/>
    <w:rsid w:val="00474450"/>
    <w:rsid w:val="00475C60"/>
    <w:rsid w:val="00480FFA"/>
    <w:rsid w:val="0048420C"/>
    <w:rsid w:val="004843D9"/>
    <w:rsid w:val="0048599B"/>
    <w:rsid w:val="00485D6E"/>
    <w:rsid w:val="004874C0"/>
    <w:rsid w:val="00491976"/>
    <w:rsid w:val="004939DC"/>
    <w:rsid w:val="00495FAA"/>
    <w:rsid w:val="00496141"/>
    <w:rsid w:val="004A15CF"/>
    <w:rsid w:val="004A1660"/>
    <w:rsid w:val="004A289B"/>
    <w:rsid w:val="004A2E49"/>
    <w:rsid w:val="004A632C"/>
    <w:rsid w:val="004A6585"/>
    <w:rsid w:val="004A6A37"/>
    <w:rsid w:val="004B0270"/>
    <w:rsid w:val="004B2A2D"/>
    <w:rsid w:val="004B38BC"/>
    <w:rsid w:val="004B560E"/>
    <w:rsid w:val="004B6DE3"/>
    <w:rsid w:val="004B78E7"/>
    <w:rsid w:val="004B794B"/>
    <w:rsid w:val="004D13B1"/>
    <w:rsid w:val="004D490C"/>
    <w:rsid w:val="004D66DB"/>
    <w:rsid w:val="004E3008"/>
    <w:rsid w:val="004E454E"/>
    <w:rsid w:val="004E5380"/>
    <w:rsid w:val="004F220B"/>
    <w:rsid w:val="004F5D24"/>
    <w:rsid w:val="00503FE4"/>
    <w:rsid w:val="005045BC"/>
    <w:rsid w:val="0051521D"/>
    <w:rsid w:val="00515791"/>
    <w:rsid w:val="00521477"/>
    <w:rsid w:val="005217BA"/>
    <w:rsid w:val="00521A23"/>
    <w:rsid w:val="00522836"/>
    <w:rsid w:val="005256AC"/>
    <w:rsid w:val="00532596"/>
    <w:rsid w:val="00532807"/>
    <w:rsid w:val="00533509"/>
    <w:rsid w:val="00535DE1"/>
    <w:rsid w:val="005434F3"/>
    <w:rsid w:val="00546301"/>
    <w:rsid w:val="00546340"/>
    <w:rsid w:val="00551C66"/>
    <w:rsid w:val="005520B4"/>
    <w:rsid w:val="00560E8C"/>
    <w:rsid w:val="00561C44"/>
    <w:rsid w:val="005707C8"/>
    <w:rsid w:val="00574D9C"/>
    <w:rsid w:val="00574E27"/>
    <w:rsid w:val="00586762"/>
    <w:rsid w:val="00587A86"/>
    <w:rsid w:val="005927F9"/>
    <w:rsid w:val="0059363B"/>
    <w:rsid w:val="00596B07"/>
    <w:rsid w:val="00596D26"/>
    <w:rsid w:val="00597D8C"/>
    <w:rsid w:val="005A1846"/>
    <w:rsid w:val="005A2104"/>
    <w:rsid w:val="005A29EB"/>
    <w:rsid w:val="005A31D6"/>
    <w:rsid w:val="005B015B"/>
    <w:rsid w:val="005B07BD"/>
    <w:rsid w:val="005B1B90"/>
    <w:rsid w:val="005B2D5C"/>
    <w:rsid w:val="005B3CED"/>
    <w:rsid w:val="005B49EA"/>
    <w:rsid w:val="005C256D"/>
    <w:rsid w:val="005C3566"/>
    <w:rsid w:val="005C3775"/>
    <w:rsid w:val="005C68B0"/>
    <w:rsid w:val="005D15FE"/>
    <w:rsid w:val="005D64BD"/>
    <w:rsid w:val="005E00DF"/>
    <w:rsid w:val="005E0A78"/>
    <w:rsid w:val="005E10E7"/>
    <w:rsid w:val="005E311F"/>
    <w:rsid w:val="005E34C1"/>
    <w:rsid w:val="005E489F"/>
    <w:rsid w:val="005E5242"/>
    <w:rsid w:val="005E5B1C"/>
    <w:rsid w:val="005E60C5"/>
    <w:rsid w:val="005E651A"/>
    <w:rsid w:val="005E7A8E"/>
    <w:rsid w:val="005F2C48"/>
    <w:rsid w:val="005F466D"/>
    <w:rsid w:val="005F5164"/>
    <w:rsid w:val="005F66A9"/>
    <w:rsid w:val="00600FC8"/>
    <w:rsid w:val="00601167"/>
    <w:rsid w:val="00601179"/>
    <w:rsid w:val="00601386"/>
    <w:rsid w:val="00601767"/>
    <w:rsid w:val="00604414"/>
    <w:rsid w:val="00606507"/>
    <w:rsid w:val="00606715"/>
    <w:rsid w:val="00611B68"/>
    <w:rsid w:val="0061352E"/>
    <w:rsid w:val="00614D7C"/>
    <w:rsid w:val="006151F4"/>
    <w:rsid w:val="00616841"/>
    <w:rsid w:val="0062243B"/>
    <w:rsid w:val="00622B00"/>
    <w:rsid w:val="006248D9"/>
    <w:rsid w:val="00630286"/>
    <w:rsid w:val="00631545"/>
    <w:rsid w:val="0063343E"/>
    <w:rsid w:val="006379FC"/>
    <w:rsid w:val="00637C0D"/>
    <w:rsid w:val="00644595"/>
    <w:rsid w:val="00655409"/>
    <w:rsid w:val="006567FB"/>
    <w:rsid w:val="00661A96"/>
    <w:rsid w:val="00662FD0"/>
    <w:rsid w:val="006645C4"/>
    <w:rsid w:val="00666DC5"/>
    <w:rsid w:val="006724B2"/>
    <w:rsid w:val="00672901"/>
    <w:rsid w:val="0067414A"/>
    <w:rsid w:val="00674649"/>
    <w:rsid w:val="00674EFD"/>
    <w:rsid w:val="006762A2"/>
    <w:rsid w:val="00676C5C"/>
    <w:rsid w:val="00682ED5"/>
    <w:rsid w:val="00683B0F"/>
    <w:rsid w:val="006A03F8"/>
    <w:rsid w:val="006A1514"/>
    <w:rsid w:val="006A19A4"/>
    <w:rsid w:val="006A23FD"/>
    <w:rsid w:val="006A31A8"/>
    <w:rsid w:val="006A3E9A"/>
    <w:rsid w:val="006A45EA"/>
    <w:rsid w:val="006A6F64"/>
    <w:rsid w:val="006B3A82"/>
    <w:rsid w:val="006B62A8"/>
    <w:rsid w:val="006C0BF6"/>
    <w:rsid w:val="006C0D83"/>
    <w:rsid w:val="006C5F1B"/>
    <w:rsid w:val="006C7776"/>
    <w:rsid w:val="006D0A6E"/>
    <w:rsid w:val="006D1F34"/>
    <w:rsid w:val="006D1FAD"/>
    <w:rsid w:val="006D3549"/>
    <w:rsid w:val="006D4A75"/>
    <w:rsid w:val="006E17FB"/>
    <w:rsid w:val="006F6B81"/>
    <w:rsid w:val="0070022C"/>
    <w:rsid w:val="00700323"/>
    <w:rsid w:val="0070316D"/>
    <w:rsid w:val="007048BD"/>
    <w:rsid w:val="00707640"/>
    <w:rsid w:val="00711954"/>
    <w:rsid w:val="0071230B"/>
    <w:rsid w:val="007128BF"/>
    <w:rsid w:val="00712E6C"/>
    <w:rsid w:val="00715B0C"/>
    <w:rsid w:val="00716071"/>
    <w:rsid w:val="00716C45"/>
    <w:rsid w:val="00724744"/>
    <w:rsid w:val="0072674A"/>
    <w:rsid w:val="00727922"/>
    <w:rsid w:val="0073135E"/>
    <w:rsid w:val="00731C05"/>
    <w:rsid w:val="00741CDE"/>
    <w:rsid w:val="00742DF3"/>
    <w:rsid w:val="007546AF"/>
    <w:rsid w:val="00754B5A"/>
    <w:rsid w:val="00755E41"/>
    <w:rsid w:val="007563FB"/>
    <w:rsid w:val="00756680"/>
    <w:rsid w:val="007575A2"/>
    <w:rsid w:val="00757D20"/>
    <w:rsid w:val="00764FC0"/>
    <w:rsid w:val="007674AE"/>
    <w:rsid w:val="0077189E"/>
    <w:rsid w:val="00772C8A"/>
    <w:rsid w:val="00772CB4"/>
    <w:rsid w:val="0077702B"/>
    <w:rsid w:val="00780C11"/>
    <w:rsid w:val="00781BBF"/>
    <w:rsid w:val="00781EEF"/>
    <w:rsid w:val="007832C4"/>
    <w:rsid w:val="00783B1D"/>
    <w:rsid w:val="007845E1"/>
    <w:rsid w:val="007848BB"/>
    <w:rsid w:val="00784E48"/>
    <w:rsid w:val="00791364"/>
    <w:rsid w:val="007919EF"/>
    <w:rsid w:val="00792420"/>
    <w:rsid w:val="007949C5"/>
    <w:rsid w:val="007964B1"/>
    <w:rsid w:val="007A18FF"/>
    <w:rsid w:val="007A31B6"/>
    <w:rsid w:val="007A3AA2"/>
    <w:rsid w:val="007A4A92"/>
    <w:rsid w:val="007A690B"/>
    <w:rsid w:val="007A7B07"/>
    <w:rsid w:val="007B1AF5"/>
    <w:rsid w:val="007B2CF8"/>
    <w:rsid w:val="007C5C63"/>
    <w:rsid w:val="007C68FA"/>
    <w:rsid w:val="007C6F6C"/>
    <w:rsid w:val="007D4018"/>
    <w:rsid w:val="007D49C4"/>
    <w:rsid w:val="007D78C0"/>
    <w:rsid w:val="007E023F"/>
    <w:rsid w:val="007E30CF"/>
    <w:rsid w:val="007E4161"/>
    <w:rsid w:val="007E617A"/>
    <w:rsid w:val="007E7B94"/>
    <w:rsid w:val="007F2336"/>
    <w:rsid w:val="007F3B39"/>
    <w:rsid w:val="007F4A3B"/>
    <w:rsid w:val="007F68FB"/>
    <w:rsid w:val="008015AD"/>
    <w:rsid w:val="00801999"/>
    <w:rsid w:val="008072A8"/>
    <w:rsid w:val="008172A2"/>
    <w:rsid w:val="008173E2"/>
    <w:rsid w:val="00817FF7"/>
    <w:rsid w:val="008247C8"/>
    <w:rsid w:val="00827940"/>
    <w:rsid w:val="0083443C"/>
    <w:rsid w:val="00841040"/>
    <w:rsid w:val="00841279"/>
    <w:rsid w:val="00843A05"/>
    <w:rsid w:val="008501C5"/>
    <w:rsid w:val="008528F7"/>
    <w:rsid w:val="0085336A"/>
    <w:rsid w:val="00853D87"/>
    <w:rsid w:val="008554CF"/>
    <w:rsid w:val="0086072D"/>
    <w:rsid w:val="008632F8"/>
    <w:rsid w:val="00866A8F"/>
    <w:rsid w:val="00867041"/>
    <w:rsid w:val="00870FA6"/>
    <w:rsid w:val="00873607"/>
    <w:rsid w:val="008750C2"/>
    <w:rsid w:val="008756BF"/>
    <w:rsid w:val="008809F8"/>
    <w:rsid w:val="008823CB"/>
    <w:rsid w:val="00884996"/>
    <w:rsid w:val="00886F54"/>
    <w:rsid w:val="008902E8"/>
    <w:rsid w:val="00890B43"/>
    <w:rsid w:val="00897370"/>
    <w:rsid w:val="008A425B"/>
    <w:rsid w:val="008A7C0C"/>
    <w:rsid w:val="008B1629"/>
    <w:rsid w:val="008B2289"/>
    <w:rsid w:val="008B4EF8"/>
    <w:rsid w:val="008C02B4"/>
    <w:rsid w:val="008C2DAF"/>
    <w:rsid w:val="008D19A0"/>
    <w:rsid w:val="008D2F72"/>
    <w:rsid w:val="008D5239"/>
    <w:rsid w:val="008D6C2B"/>
    <w:rsid w:val="008D71C8"/>
    <w:rsid w:val="008E1061"/>
    <w:rsid w:val="008E32DE"/>
    <w:rsid w:val="008E47AD"/>
    <w:rsid w:val="008E4E5E"/>
    <w:rsid w:val="008E6917"/>
    <w:rsid w:val="008F0ED1"/>
    <w:rsid w:val="009000A2"/>
    <w:rsid w:val="009000B7"/>
    <w:rsid w:val="00901BD4"/>
    <w:rsid w:val="00902942"/>
    <w:rsid w:val="009033B8"/>
    <w:rsid w:val="00904205"/>
    <w:rsid w:val="00906074"/>
    <w:rsid w:val="0091021F"/>
    <w:rsid w:val="0091257D"/>
    <w:rsid w:val="00913182"/>
    <w:rsid w:val="009148AF"/>
    <w:rsid w:val="00916E35"/>
    <w:rsid w:val="00920192"/>
    <w:rsid w:val="00921B16"/>
    <w:rsid w:val="0092319F"/>
    <w:rsid w:val="0093254D"/>
    <w:rsid w:val="009341AA"/>
    <w:rsid w:val="0093732B"/>
    <w:rsid w:val="00937991"/>
    <w:rsid w:val="0094051E"/>
    <w:rsid w:val="0094508D"/>
    <w:rsid w:val="00950EBC"/>
    <w:rsid w:val="00957732"/>
    <w:rsid w:val="00960C88"/>
    <w:rsid w:val="00963B9C"/>
    <w:rsid w:val="009713B1"/>
    <w:rsid w:val="00971D21"/>
    <w:rsid w:val="009741D8"/>
    <w:rsid w:val="00974327"/>
    <w:rsid w:val="00974D0D"/>
    <w:rsid w:val="0098354A"/>
    <w:rsid w:val="00984216"/>
    <w:rsid w:val="0099132F"/>
    <w:rsid w:val="00994985"/>
    <w:rsid w:val="00997A5E"/>
    <w:rsid w:val="009A0AD5"/>
    <w:rsid w:val="009A4174"/>
    <w:rsid w:val="009A492F"/>
    <w:rsid w:val="009B1048"/>
    <w:rsid w:val="009B174A"/>
    <w:rsid w:val="009B1FFF"/>
    <w:rsid w:val="009B31F3"/>
    <w:rsid w:val="009B40CD"/>
    <w:rsid w:val="009B4C70"/>
    <w:rsid w:val="009B4F67"/>
    <w:rsid w:val="009B6F6F"/>
    <w:rsid w:val="009B7E2E"/>
    <w:rsid w:val="009C3BFB"/>
    <w:rsid w:val="009C429F"/>
    <w:rsid w:val="009C4BF6"/>
    <w:rsid w:val="009D1B81"/>
    <w:rsid w:val="009D3191"/>
    <w:rsid w:val="009D5483"/>
    <w:rsid w:val="009D5560"/>
    <w:rsid w:val="009E1C09"/>
    <w:rsid w:val="009E266F"/>
    <w:rsid w:val="009E2FE9"/>
    <w:rsid w:val="009E44BD"/>
    <w:rsid w:val="009E553C"/>
    <w:rsid w:val="009F0136"/>
    <w:rsid w:val="009F5EC8"/>
    <w:rsid w:val="00A00042"/>
    <w:rsid w:val="00A00F1D"/>
    <w:rsid w:val="00A06AAF"/>
    <w:rsid w:val="00A14440"/>
    <w:rsid w:val="00A14A71"/>
    <w:rsid w:val="00A21497"/>
    <w:rsid w:val="00A23C50"/>
    <w:rsid w:val="00A269F4"/>
    <w:rsid w:val="00A31047"/>
    <w:rsid w:val="00A3426B"/>
    <w:rsid w:val="00A4017C"/>
    <w:rsid w:val="00A41B93"/>
    <w:rsid w:val="00A45B91"/>
    <w:rsid w:val="00A50F36"/>
    <w:rsid w:val="00A51E4D"/>
    <w:rsid w:val="00A55F26"/>
    <w:rsid w:val="00A560C4"/>
    <w:rsid w:val="00A629D7"/>
    <w:rsid w:val="00A62FBA"/>
    <w:rsid w:val="00A63C64"/>
    <w:rsid w:val="00A64A6A"/>
    <w:rsid w:val="00A664D7"/>
    <w:rsid w:val="00A668D2"/>
    <w:rsid w:val="00A67469"/>
    <w:rsid w:val="00A67569"/>
    <w:rsid w:val="00A67B89"/>
    <w:rsid w:val="00A71B93"/>
    <w:rsid w:val="00A72960"/>
    <w:rsid w:val="00A77AB8"/>
    <w:rsid w:val="00A82D4F"/>
    <w:rsid w:val="00A835A9"/>
    <w:rsid w:val="00A83CF2"/>
    <w:rsid w:val="00A85BEE"/>
    <w:rsid w:val="00A909C4"/>
    <w:rsid w:val="00A93847"/>
    <w:rsid w:val="00A943E1"/>
    <w:rsid w:val="00A95237"/>
    <w:rsid w:val="00AA00A8"/>
    <w:rsid w:val="00AA36B5"/>
    <w:rsid w:val="00AA3B3C"/>
    <w:rsid w:val="00AA41F4"/>
    <w:rsid w:val="00AA50B6"/>
    <w:rsid w:val="00AA6A68"/>
    <w:rsid w:val="00AA7AC7"/>
    <w:rsid w:val="00AB144F"/>
    <w:rsid w:val="00AB161C"/>
    <w:rsid w:val="00AB219D"/>
    <w:rsid w:val="00AB56AD"/>
    <w:rsid w:val="00AB697C"/>
    <w:rsid w:val="00AB6D4F"/>
    <w:rsid w:val="00AC0576"/>
    <w:rsid w:val="00AC0B8B"/>
    <w:rsid w:val="00AC13C5"/>
    <w:rsid w:val="00AC340F"/>
    <w:rsid w:val="00AC3442"/>
    <w:rsid w:val="00AC49A1"/>
    <w:rsid w:val="00AC5AA5"/>
    <w:rsid w:val="00AC61A4"/>
    <w:rsid w:val="00AC6506"/>
    <w:rsid w:val="00AC66D6"/>
    <w:rsid w:val="00AC7395"/>
    <w:rsid w:val="00AD2ACB"/>
    <w:rsid w:val="00AD6B9B"/>
    <w:rsid w:val="00AD7023"/>
    <w:rsid w:val="00AF0156"/>
    <w:rsid w:val="00AF26EF"/>
    <w:rsid w:val="00AF42E5"/>
    <w:rsid w:val="00AF77CE"/>
    <w:rsid w:val="00B02C6D"/>
    <w:rsid w:val="00B04604"/>
    <w:rsid w:val="00B04F76"/>
    <w:rsid w:val="00B132DC"/>
    <w:rsid w:val="00B1389F"/>
    <w:rsid w:val="00B17E77"/>
    <w:rsid w:val="00B22AD6"/>
    <w:rsid w:val="00B25DC2"/>
    <w:rsid w:val="00B26F2B"/>
    <w:rsid w:val="00B31FBA"/>
    <w:rsid w:val="00B33D23"/>
    <w:rsid w:val="00B413D4"/>
    <w:rsid w:val="00B41FF6"/>
    <w:rsid w:val="00B424E3"/>
    <w:rsid w:val="00B43944"/>
    <w:rsid w:val="00B446AA"/>
    <w:rsid w:val="00B45D00"/>
    <w:rsid w:val="00B46F96"/>
    <w:rsid w:val="00B4754C"/>
    <w:rsid w:val="00B4785E"/>
    <w:rsid w:val="00B53265"/>
    <w:rsid w:val="00B6194E"/>
    <w:rsid w:val="00B62669"/>
    <w:rsid w:val="00B670F3"/>
    <w:rsid w:val="00B721E0"/>
    <w:rsid w:val="00B7606C"/>
    <w:rsid w:val="00B77558"/>
    <w:rsid w:val="00B7775B"/>
    <w:rsid w:val="00B77A23"/>
    <w:rsid w:val="00B80870"/>
    <w:rsid w:val="00B83D07"/>
    <w:rsid w:val="00B83D3F"/>
    <w:rsid w:val="00B84257"/>
    <w:rsid w:val="00B84832"/>
    <w:rsid w:val="00B8625F"/>
    <w:rsid w:val="00B9094F"/>
    <w:rsid w:val="00B97555"/>
    <w:rsid w:val="00B97925"/>
    <w:rsid w:val="00BA2705"/>
    <w:rsid w:val="00BA278A"/>
    <w:rsid w:val="00BB14CD"/>
    <w:rsid w:val="00BB720B"/>
    <w:rsid w:val="00BB77D6"/>
    <w:rsid w:val="00BC0019"/>
    <w:rsid w:val="00BC1044"/>
    <w:rsid w:val="00BC15FE"/>
    <w:rsid w:val="00BC3D9A"/>
    <w:rsid w:val="00BC5F47"/>
    <w:rsid w:val="00BC6B21"/>
    <w:rsid w:val="00BC6D9B"/>
    <w:rsid w:val="00BD267B"/>
    <w:rsid w:val="00BD2FEE"/>
    <w:rsid w:val="00BD3606"/>
    <w:rsid w:val="00BD3B3B"/>
    <w:rsid w:val="00BE7582"/>
    <w:rsid w:val="00BF57E3"/>
    <w:rsid w:val="00BF5884"/>
    <w:rsid w:val="00C04650"/>
    <w:rsid w:val="00C072A6"/>
    <w:rsid w:val="00C07E22"/>
    <w:rsid w:val="00C111B9"/>
    <w:rsid w:val="00C12341"/>
    <w:rsid w:val="00C124E0"/>
    <w:rsid w:val="00C1659F"/>
    <w:rsid w:val="00C168A5"/>
    <w:rsid w:val="00C171BF"/>
    <w:rsid w:val="00C2682E"/>
    <w:rsid w:val="00C2697B"/>
    <w:rsid w:val="00C26F68"/>
    <w:rsid w:val="00C30C8A"/>
    <w:rsid w:val="00C40CCD"/>
    <w:rsid w:val="00C41D26"/>
    <w:rsid w:val="00C426DD"/>
    <w:rsid w:val="00C43C66"/>
    <w:rsid w:val="00C44B31"/>
    <w:rsid w:val="00C46516"/>
    <w:rsid w:val="00C46E23"/>
    <w:rsid w:val="00C554FD"/>
    <w:rsid w:val="00C55C0A"/>
    <w:rsid w:val="00C56D66"/>
    <w:rsid w:val="00C57D77"/>
    <w:rsid w:val="00C648F5"/>
    <w:rsid w:val="00C71D31"/>
    <w:rsid w:val="00C72DE0"/>
    <w:rsid w:val="00C7649B"/>
    <w:rsid w:val="00C83890"/>
    <w:rsid w:val="00C847E2"/>
    <w:rsid w:val="00C86B95"/>
    <w:rsid w:val="00C87A87"/>
    <w:rsid w:val="00C92245"/>
    <w:rsid w:val="00C92DFA"/>
    <w:rsid w:val="00C95A32"/>
    <w:rsid w:val="00C96F4B"/>
    <w:rsid w:val="00C974C6"/>
    <w:rsid w:val="00CA5DD9"/>
    <w:rsid w:val="00CA71FB"/>
    <w:rsid w:val="00CB4384"/>
    <w:rsid w:val="00CC5845"/>
    <w:rsid w:val="00CC6800"/>
    <w:rsid w:val="00CD2FC1"/>
    <w:rsid w:val="00CD37F3"/>
    <w:rsid w:val="00CE1DBE"/>
    <w:rsid w:val="00CE3F97"/>
    <w:rsid w:val="00D04E65"/>
    <w:rsid w:val="00D05095"/>
    <w:rsid w:val="00D06223"/>
    <w:rsid w:val="00D11CA1"/>
    <w:rsid w:val="00D14082"/>
    <w:rsid w:val="00D14131"/>
    <w:rsid w:val="00D17342"/>
    <w:rsid w:val="00D213A6"/>
    <w:rsid w:val="00D220D9"/>
    <w:rsid w:val="00D24AA5"/>
    <w:rsid w:val="00D27274"/>
    <w:rsid w:val="00D30965"/>
    <w:rsid w:val="00D32EE7"/>
    <w:rsid w:val="00D34035"/>
    <w:rsid w:val="00D3525B"/>
    <w:rsid w:val="00D355B3"/>
    <w:rsid w:val="00D36197"/>
    <w:rsid w:val="00D36B60"/>
    <w:rsid w:val="00D41AC9"/>
    <w:rsid w:val="00D46288"/>
    <w:rsid w:val="00D46867"/>
    <w:rsid w:val="00D50F73"/>
    <w:rsid w:val="00D514B9"/>
    <w:rsid w:val="00D53F96"/>
    <w:rsid w:val="00D555D5"/>
    <w:rsid w:val="00D571C6"/>
    <w:rsid w:val="00D60B80"/>
    <w:rsid w:val="00D62A42"/>
    <w:rsid w:val="00D6345A"/>
    <w:rsid w:val="00D710FD"/>
    <w:rsid w:val="00D72F50"/>
    <w:rsid w:val="00D774B8"/>
    <w:rsid w:val="00D803C7"/>
    <w:rsid w:val="00D82490"/>
    <w:rsid w:val="00D8547A"/>
    <w:rsid w:val="00D85854"/>
    <w:rsid w:val="00D87927"/>
    <w:rsid w:val="00D90717"/>
    <w:rsid w:val="00D917D1"/>
    <w:rsid w:val="00D91910"/>
    <w:rsid w:val="00D93E68"/>
    <w:rsid w:val="00D96D3D"/>
    <w:rsid w:val="00D9722D"/>
    <w:rsid w:val="00DA1619"/>
    <w:rsid w:val="00DA1EA4"/>
    <w:rsid w:val="00DA33E3"/>
    <w:rsid w:val="00DA6D78"/>
    <w:rsid w:val="00DB1FC4"/>
    <w:rsid w:val="00DB2792"/>
    <w:rsid w:val="00DB43AD"/>
    <w:rsid w:val="00DB5C19"/>
    <w:rsid w:val="00DC1DC5"/>
    <w:rsid w:val="00DC389B"/>
    <w:rsid w:val="00DC4DC7"/>
    <w:rsid w:val="00DC55C0"/>
    <w:rsid w:val="00DC6A79"/>
    <w:rsid w:val="00DC6E72"/>
    <w:rsid w:val="00DC7C5A"/>
    <w:rsid w:val="00DD02B1"/>
    <w:rsid w:val="00DD1B6E"/>
    <w:rsid w:val="00DD2EB1"/>
    <w:rsid w:val="00DE08F0"/>
    <w:rsid w:val="00DE2A36"/>
    <w:rsid w:val="00DE7736"/>
    <w:rsid w:val="00DF04AC"/>
    <w:rsid w:val="00DF1B1E"/>
    <w:rsid w:val="00DF2DBB"/>
    <w:rsid w:val="00DF30EF"/>
    <w:rsid w:val="00DF4B83"/>
    <w:rsid w:val="00E022B1"/>
    <w:rsid w:val="00E037F7"/>
    <w:rsid w:val="00E03D7F"/>
    <w:rsid w:val="00E05908"/>
    <w:rsid w:val="00E110A5"/>
    <w:rsid w:val="00E1192A"/>
    <w:rsid w:val="00E139FA"/>
    <w:rsid w:val="00E20B3C"/>
    <w:rsid w:val="00E249D3"/>
    <w:rsid w:val="00E26799"/>
    <w:rsid w:val="00E27F6D"/>
    <w:rsid w:val="00E320DF"/>
    <w:rsid w:val="00E373C7"/>
    <w:rsid w:val="00E415A1"/>
    <w:rsid w:val="00E435DA"/>
    <w:rsid w:val="00E4702F"/>
    <w:rsid w:val="00E5562B"/>
    <w:rsid w:val="00E5663D"/>
    <w:rsid w:val="00E60528"/>
    <w:rsid w:val="00E647CB"/>
    <w:rsid w:val="00E64878"/>
    <w:rsid w:val="00E7386D"/>
    <w:rsid w:val="00E75D7D"/>
    <w:rsid w:val="00E77434"/>
    <w:rsid w:val="00E77549"/>
    <w:rsid w:val="00E7765D"/>
    <w:rsid w:val="00E81DEC"/>
    <w:rsid w:val="00E8603A"/>
    <w:rsid w:val="00E86534"/>
    <w:rsid w:val="00E95EE6"/>
    <w:rsid w:val="00E96F73"/>
    <w:rsid w:val="00E97E0D"/>
    <w:rsid w:val="00EA3C92"/>
    <w:rsid w:val="00EB57B4"/>
    <w:rsid w:val="00EB7D53"/>
    <w:rsid w:val="00EC2E59"/>
    <w:rsid w:val="00EC695F"/>
    <w:rsid w:val="00EC7526"/>
    <w:rsid w:val="00ED0FC1"/>
    <w:rsid w:val="00ED1FC7"/>
    <w:rsid w:val="00ED5690"/>
    <w:rsid w:val="00EE2646"/>
    <w:rsid w:val="00EE62D2"/>
    <w:rsid w:val="00EE6ACA"/>
    <w:rsid w:val="00EE7472"/>
    <w:rsid w:val="00EE7C5E"/>
    <w:rsid w:val="00EF1547"/>
    <w:rsid w:val="00F00FC5"/>
    <w:rsid w:val="00F01D41"/>
    <w:rsid w:val="00F026BD"/>
    <w:rsid w:val="00F02E49"/>
    <w:rsid w:val="00F07D99"/>
    <w:rsid w:val="00F07ED5"/>
    <w:rsid w:val="00F14BF0"/>
    <w:rsid w:val="00F168B0"/>
    <w:rsid w:val="00F23382"/>
    <w:rsid w:val="00F234D0"/>
    <w:rsid w:val="00F23CA3"/>
    <w:rsid w:val="00F2599A"/>
    <w:rsid w:val="00F276F2"/>
    <w:rsid w:val="00F277A9"/>
    <w:rsid w:val="00F27E50"/>
    <w:rsid w:val="00F31700"/>
    <w:rsid w:val="00F404A3"/>
    <w:rsid w:val="00F423A0"/>
    <w:rsid w:val="00F46736"/>
    <w:rsid w:val="00F46A1A"/>
    <w:rsid w:val="00F51034"/>
    <w:rsid w:val="00F54848"/>
    <w:rsid w:val="00F55A90"/>
    <w:rsid w:val="00F57B23"/>
    <w:rsid w:val="00F63127"/>
    <w:rsid w:val="00F64583"/>
    <w:rsid w:val="00F64FE3"/>
    <w:rsid w:val="00F66D3B"/>
    <w:rsid w:val="00F7056B"/>
    <w:rsid w:val="00F72AD7"/>
    <w:rsid w:val="00F77E43"/>
    <w:rsid w:val="00F81B20"/>
    <w:rsid w:val="00F82A67"/>
    <w:rsid w:val="00F87EF0"/>
    <w:rsid w:val="00F87FDC"/>
    <w:rsid w:val="00F9102F"/>
    <w:rsid w:val="00F91751"/>
    <w:rsid w:val="00F92975"/>
    <w:rsid w:val="00F92DEA"/>
    <w:rsid w:val="00F94B4C"/>
    <w:rsid w:val="00F95DC0"/>
    <w:rsid w:val="00F97386"/>
    <w:rsid w:val="00FA2ED9"/>
    <w:rsid w:val="00FA4BA9"/>
    <w:rsid w:val="00FA5646"/>
    <w:rsid w:val="00FB02CA"/>
    <w:rsid w:val="00FB4098"/>
    <w:rsid w:val="00FB6912"/>
    <w:rsid w:val="00FB73CB"/>
    <w:rsid w:val="00FC1087"/>
    <w:rsid w:val="00FC34BA"/>
    <w:rsid w:val="00FC42C3"/>
    <w:rsid w:val="00FC510B"/>
    <w:rsid w:val="00FC63ED"/>
    <w:rsid w:val="00FD0EFC"/>
    <w:rsid w:val="00FD2A05"/>
    <w:rsid w:val="00FD6FD5"/>
    <w:rsid w:val="00FE6030"/>
    <w:rsid w:val="00FF4501"/>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9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semiHidden/>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732B"/>
  </w:style>
  <w:style w:type="paragraph" w:styleId="Footer">
    <w:name w:val="footer"/>
    <w:basedOn w:val="Normal"/>
    <w:link w:val="FooterChar"/>
    <w:uiPriority w:val="99"/>
    <w:semiHidden/>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paragraph" w:customStyle="1" w:styleId="Default">
    <w:name w:val="Default"/>
    <w:rsid w:val="00F276F2"/>
    <w:pPr>
      <w:autoSpaceDE w:val="0"/>
      <w:autoSpaceDN w:val="0"/>
      <w:adjustRightInd w:val="0"/>
      <w:spacing w:after="0" w:line="240" w:lineRule="auto"/>
    </w:pPr>
    <w:rPr>
      <w:rFonts w:ascii="Times New Roman" w:hAnsi="Times New Roman" w:cs="Times New Roman"/>
      <w:color w:val="000000"/>
      <w:sz w:val="24"/>
      <w:szCs w:val="24"/>
      <w:lang w:bidi="gu-IN"/>
    </w:rPr>
  </w:style>
  <w:style w:type="table" w:styleId="TableGrid">
    <w:name w:val="Table Grid"/>
    <w:basedOn w:val="TableNormal"/>
    <w:uiPriority w:val="59"/>
    <w:rsid w:val="00A3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semiHidden/>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732B"/>
  </w:style>
  <w:style w:type="paragraph" w:styleId="Footer">
    <w:name w:val="footer"/>
    <w:basedOn w:val="Normal"/>
    <w:link w:val="FooterChar"/>
    <w:uiPriority w:val="99"/>
    <w:semiHidden/>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paragraph" w:customStyle="1" w:styleId="Default">
    <w:name w:val="Default"/>
    <w:rsid w:val="00F276F2"/>
    <w:pPr>
      <w:autoSpaceDE w:val="0"/>
      <w:autoSpaceDN w:val="0"/>
      <w:adjustRightInd w:val="0"/>
      <w:spacing w:after="0" w:line="240" w:lineRule="auto"/>
    </w:pPr>
    <w:rPr>
      <w:rFonts w:ascii="Times New Roman" w:hAnsi="Times New Roman" w:cs="Times New Roman"/>
      <w:color w:val="000000"/>
      <w:sz w:val="24"/>
      <w:szCs w:val="24"/>
      <w:lang w:bidi="gu-IN"/>
    </w:rPr>
  </w:style>
  <w:style w:type="table" w:styleId="TableGrid">
    <w:name w:val="Table Grid"/>
    <w:basedOn w:val="TableNormal"/>
    <w:uiPriority w:val="59"/>
    <w:rsid w:val="00A3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940">
      <w:bodyDiv w:val="1"/>
      <w:marLeft w:val="0"/>
      <w:marRight w:val="0"/>
      <w:marTop w:val="0"/>
      <w:marBottom w:val="0"/>
      <w:divBdr>
        <w:top w:val="none" w:sz="0" w:space="0" w:color="auto"/>
        <w:left w:val="none" w:sz="0" w:space="0" w:color="auto"/>
        <w:bottom w:val="none" w:sz="0" w:space="0" w:color="auto"/>
        <w:right w:val="none" w:sz="0" w:space="0" w:color="auto"/>
      </w:divBdr>
    </w:div>
    <w:div w:id="53551420">
      <w:bodyDiv w:val="1"/>
      <w:marLeft w:val="0"/>
      <w:marRight w:val="0"/>
      <w:marTop w:val="0"/>
      <w:marBottom w:val="0"/>
      <w:divBdr>
        <w:top w:val="none" w:sz="0" w:space="0" w:color="auto"/>
        <w:left w:val="none" w:sz="0" w:space="0" w:color="auto"/>
        <w:bottom w:val="none" w:sz="0" w:space="0" w:color="auto"/>
        <w:right w:val="none" w:sz="0" w:space="0" w:color="auto"/>
      </w:divBdr>
    </w:div>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44398402">
      <w:bodyDiv w:val="1"/>
      <w:marLeft w:val="0"/>
      <w:marRight w:val="0"/>
      <w:marTop w:val="0"/>
      <w:marBottom w:val="0"/>
      <w:divBdr>
        <w:top w:val="none" w:sz="0" w:space="0" w:color="auto"/>
        <w:left w:val="none" w:sz="0" w:space="0" w:color="auto"/>
        <w:bottom w:val="none" w:sz="0" w:space="0" w:color="auto"/>
        <w:right w:val="none" w:sz="0" w:space="0" w:color="auto"/>
      </w:divBdr>
    </w:div>
    <w:div w:id="191235623">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349112855">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52540079">
      <w:bodyDiv w:val="1"/>
      <w:marLeft w:val="0"/>
      <w:marRight w:val="0"/>
      <w:marTop w:val="0"/>
      <w:marBottom w:val="0"/>
      <w:divBdr>
        <w:top w:val="none" w:sz="0" w:space="0" w:color="auto"/>
        <w:left w:val="none" w:sz="0" w:space="0" w:color="auto"/>
        <w:bottom w:val="none" w:sz="0" w:space="0" w:color="auto"/>
        <w:right w:val="none" w:sz="0" w:space="0" w:color="auto"/>
      </w:divBdr>
    </w:div>
    <w:div w:id="605382479">
      <w:bodyDiv w:val="1"/>
      <w:marLeft w:val="0"/>
      <w:marRight w:val="0"/>
      <w:marTop w:val="0"/>
      <w:marBottom w:val="0"/>
      <w:divBdr>
        <w:top w:val="none" w:sz="0" w:space="0" w:color="auto"/>
        <w:left w:val="none" w:sz="0" w:space="0" w:color="auto"/>
        <w:bottom w:val="none" w:sz="0" w:space="0" w:color="auto"/>
        <w:right w:val="none" w:sz="0" w:space="0" w:color="auto"/>
      </w:divBdr>
    </w:div>
    <w:div w:id="606542452">
      <w:bodyDiv w:val="1"/>
      <w:marLeft w:val="0"/>
      <w:marRight w:val="0"/>
      <w:marTop w:val="0"/>
      <w:marBottom w:val="0"/>
      <w:divBdr>
        <w:top w:val="none" w:sz="0" w:space="0" w:color="auto"/>
        <w:left w:val="none" w:sz="0" w:space="0" w:color="auto"/>
        <w:bottom w:val="none" w:sz="0" w:space="0" w:color="auto"/>
        <w:right w:val="none" w:sz="0" w:space="0" w:color="auto"/>
      </w:divBdr>
    </w:div>
    <w:div w:id="748382455">
      <w:bodyDiv w:val="1"/>
      <w:marLeft w:val="0"/>
      <w:marRight w:val="0"/>
      <w:marTop w:val="0"/>
      <w:marBottom w:val="0"/>
      <w:divBdr>
        <w:top w:val="none" w:sz="0" w:space="0" w:color="auto"/>
        <w:left w:val="none" w:sz="0" w:space="0" w:color="auto"/>
        <w:bottom w:val="none" w:sz="0" w:space="0" w:color="auto"/>
        <w:right w:val="none" w:sz="0" w:space="0" w:color="auto"/>
      </w:divBdr>
    </w:div>
    <w:div w:id="800347691">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815217380">
      <w:bodyDiv w:val="1"/>
      <w:marLeft w:val="0"/>
      <w:marRight w:val="0"/>
      <w:marTop w:val="0"/>
      <w:marBottom w:val="0"/>
      <w:divBdr>
        <w:top w:val="none" w:sz="0" w:space="0" w:color="auto"/>
        <w:left w:val="none" w:sz="0" w:space="0" w:color="auto"/>
        <w:bottom w:val="none" w:sz="0" w:space="0" w:color="auto"/>
        <w:right w:val="none" w:sz="0" w:space="0" w:color="auto"/>
      </w:divBdr>
    </w:div>
    <w:div w:id="950160117">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60981341">
      <w:bodyDiv w:val="1"/>
      <w:marLeft w:val="0"/>
      <w:marRight w:val="0"/>
      <w:marTop w:val="0"/>
      <w:marBottom w:val="0"/>
      <w:divBdr>
        <w:top w:val="none" w:sz="0" w:space="0" w:color="auto"/>
        <w:left w:val="none" w:sz="0" w:space="0" w:color="auto"/>
        <w:bottom w:val="none" w:sz="0" w:space="0" w:color="auto"/>
        <w:right w:val="none" w:sz="0" w:space="0" w:color="auto"/>
      </w:divBdr>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8446408">
      <w:bodyDiv w:val="1"/>
      <w:marLeft w:val="0"/>
      <w:marRight w:val="0"/>
      <w:marTop w:val="0"/>
      <w:marBottom w:val="0"/>
      <w:divBdr>
        <w:top w:val="none" w:sz="0" w:space="0" w:color="auto"/>
        <w:left w:val="none" w:sz="0" w:space="0" w:color="auto"/>
        <w:bottom w:val="none" w:sz="0" w:space="0" w:color="auto"/>
        <w:right w:val="none" w:sz="0" w:space="0" w:color="auto"/>
      </w:divBdr>
    </w:div>
    <w:div w:id="1176073745">
      <w:bodyDiv w:val="1"/>
      <w:marLeft w:val="0"/>
      <w:marRight w:val="0"/>
      <w:marTop w:val="0"/>
      <w:marBottom w:val="0"/>
      <w:divBdr>
        <w:top w:val="none" w:sz="0" w:space="0" w:color="auto"/>
        <w:left w:val="none" w:sz="0" w:space="0" w:color="auto"/>
        <w:bottom w:val="none" w:sz="0" w:space="0" w:color="auto"/>
        <w:right w:val="none" w:sz="0" w:space="0" w:color="auto"/>
      </w:divBdr>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287127215">
      <w:bodyDiv w:val="1"/>
      <w:marLeft w:val="0"/>
      <w:marRight w:val="0"/>
      <w:marTop w:val="0"/>
      <w:marBottom w:val="0"/>
      <w:divBdr>
        <w:top w:val="none" w:sz="0" w:space="0" w:color="auto"/>
        <w:left w:val="none" w:sz="0" w:space="0" w:color="auto"/>
        <w:bottom w:val="none" w:sz="0" w:space="0" w:color="auto"/>
        <w:right w:val="none" w:sz="0" w:space="0" w:color="auto"/>
      </w:divBdr>
    </w:div>
    <w:div w:id="1289505433">
      <w:bodyDiv w:val="1"/>
      <w:marLeft w:val="0"/>
      <w:marRight w:val="0"/>
      <w:marTop w:val="0"/>
      <w:marBottom w:val="0"/>
      <w:divBdr>
        <w:top w:val="none" w:sz="0" w:space="0" w:color="auto"/>
        <w:left w:val="none" w:sz="0" w:space="0" w:color="auto"/>
        <w:bottom w:val="none" w:sz="0" w:space="0" w:color="auto"/>
        <w:right w:val="none" w:sz="0" w:space="0" w:color="auto"/>
      </w:divBdr>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520315592">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642036305">
      <w:bodyDiv w:val="1"/>
      <w:marLeft w:val="0"/>
      <w:marRight w:val="0"/>
      <w:marTop w:val="0"/>
      <w:marBottom w:val="0"/>
      <w:divBdr>
        <w:top w:val="none" w:sz="0" w:space="0" w:color="auto"/>
        <w:left w:val="none" w:sz="0" w:space="0" w:color="auto"/>
        <w:bottom w:val="none" w:sz="0" w:space="0" w:color="auto"/>
        <w:right w:val="none" w:sz="0" w:space="0" w:color="auto"/>
      </w:divBdr>
    </w:div>
    <w:div w:id="1738093004">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28092343">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 w:id="2012641935">
      <w:bodyDiv w:val="1"/>
      <w:marLeft w:val="0"/>
      <w:marRight w:val="0"/>
      <w:marTop w:val="0"/>
      <w:marBottom w:val="0"/>
      <w:divBdr>
        <w:top w:val="none" w:sz="0" w:space="0" w:color="auto"/>
        <w:left w:val="none" w:sz="0" w:space="0" w:color="auto"/>
        <w:bottom w:val="none" w:sz="0" w:space="0" w:color="auto"/>
        <w:right w:val="none" w:sz="0" w:space="0" w:color="auto"/>
      </w:divBdr>
    </w:div>
    <w:div w:id="2030911731">
      <w:bodyDiv w:val="1"/>
      <w:marLeft w:val="0"/>
      <w:marRight w:val="0"/>
      <w:marTop w:val="0"/>
      <w:marBottom w:val="0"/>
      <w:divBdr>
        <w:top w:val="none" w:sz="0" w:space="0" w:color="auto"/>
        <w:left w:val="none" w:sz="0" w:space="0" w:color="auto"/>
        <w:bottom w:val="none" w:sz="0" w:space="0" w:color="auto"/>
        <w:right w:val="none" w:sz="0" w:space="0" w:color="auto"/>
      </w:divBdr>
    </w:div>
    <w:div w:id="21449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tsoft.com/textbook/stathome.html" TargetMode="External"/><Relationship Id="rId12" Type="http://schemas.openxmlformats.org/officeDocument/2006/relationships/hyperlink" Target="http://www.itl.nist.gov/div898/handbook/%20" TargetMode="External"/><Relationship Id="rId13" Type="http://schemas.openxmlformats.org/officeDocument/2006/relationships/hyperlink" Target="https://www.stata.com/order/new/edu/gradplans/" TargetMode="External"/><Relationship Id="rId14" Type="http://schemas.openxmlformats.org/officeDocument/2006/relationships/hyperlink" Target="https://www.umb.edu/life_on_campus/policies/community/cod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umb.umassonline.net" TargetMode="External"/><Relationship Id="rId10" Type="http://schemas.openxmlformats.org/officeDocument/2006/relationships/hyperlink" Target="http://davidmlane.com/hyper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CC921-3ADD-5843-8748-48FD5B44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3286</Words>
  <Characters>18733</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3</cp:revision>
  <cp:lastPrinted>2015-09-22T01:24:00Z</cp:lastPrinted>
  <dcterms:created xsi:type="dcterms:W3CDTF">2016-04-25T15:08:00Z</dcterms:created>
  <dcterms:modified xsi:type="dcterms:W3CDTF">2016-04-25T15:09:00Z</dcterms:modified>
</cp:coreProperties>
</file>